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2D" w:rsidRPr="00A72F0D" w:rsidRDefault="00101A84" w:rsidP="00A72F0D">
      <w:pPr>
        <w:spacing w:after="0" w:line="240" w:lineRule="auto"/>
        <w:ind w:right="-284"/>
        <w:jc w:val="right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noProof/>
          <w:sz w:val="36"/>
          <w:szCs w:val="36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71.55pt;margin-top:-24.4pt;width:580.95pt;height:754pt;z-index:-251657728"/>
        </w:pict>
      </w:r>
      <w:r w:rsidR="00FC7F58" w:rsidRPr="00A72F0D">
        <w:rPr>
          <w:rFonts w:ascii="Georgia" w:hAnsi="Georgia" w:cs="Times New Roman"/>
          <w:b/>
          <w:i/>
          <w:sz w:val="36"/>
          <w:szCs w:val="36"/>
        </w:rPr>
        <w:t>В помощь педагогу</w:t>
      </w: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Default="00797E2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A72F0D" w:rsidRDefault="00A72F0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A72F0D" w:rsidRDefault="00A72F0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A72F0D" w:rsidRDefault="00A72F0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A72F0D" w:rsidRDefault="00A72F0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A72F0D" w:rsidRDefault="00A72F0D" w:rsidP="00797E2D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</w:p>
    <w:p w:rsidR="00797E2D" w:rsidRPr="00A72F0D" w:rsidRDefault="00797E2D" w:rsidP="000C293F">
      <w:pPr>
        <w:spacing w:after="0"/>
        <w:ind w:left="-142" w:right="708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A72F0D">
        <w:rPr>
          <w:rFonts w:ascii="Georgia" w:hAnsi="Georgia" w:cs="Times New Roman"/>
          <w:b/>
          <w:i/>
          <w:sz w:val="44"/>
          <w:szCs w:val="44"/>
        </w:rPr>
        <w:t xml:space="preserve">СОЗДАНИЕ </w:t>
      </w:r>
    </w:p>
    <w:p w:rsidR="00797E2D" w:rsidRPr="00A72F0D" w:rsidRDefault="00797E2D" w:rsidP="000C293F">
      <w:pPr>
        <w:spacing w:after="0"/>
        <w:ind w:left="-142" w:right="708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A72F0D">
        <w:rPr>
          <w:rFonts w:ascii="Georgia" w:hAnsi="Georgia" w:cs="Times New Roman"/>
          <w:b/>
          <w:i/>
          <w:sz w:val="44"/>
          <w:szCs w:val="44"/>
        </w:rPr>
        <w:t xml:space="preserve">УЧЕБНО-МЕТОДИЧЕСКИХ </w:t>
      </w:r>
    </w:p>
    <w:p w:rsidR="000C293F" w:rsidRDefault="00797E2D" w:rsidP="000C293F">
      <w:pPr>
        <w:spacing w:after="0"/>
        <w:ind w:left="-142" w:right="708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A72F0D">
        <w:rPr>
          <w:rFonts w:ascii="Georgia" w:hAnsi="Georgia" w:cs="Times New Roman"/>
          <w:b/>
          <w:i/>
          <w:sz w:val="44"/>
          <w:szCs w:val="44"/>
        </w:rPr>
        <w:t xml:space="preserve">(ОБРАЗОВАТЕЛЬНО-МЕТОДИЧЕСКИХ) </w:t>
      </w:r>
    </w:p>
    <w:p w:rsidR="00797E2D" w:rsidRPr="00A72F0D" w:rsidRDefault="00797E2D" w:rsidP="000C293F">
      <w:pPr>
        <w:spacing w:after="0"/>
        <w:ind w:left="-142" w:right="708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A72F0D">
        <w:rPr>
          <w:rFonts w:ascii="Georgia" w:hAnsi="Georgia" w:cs="Times New Roman"/>
          <w:b/>
          <w:i/>
          <w:sz w:val="44"/>
          <w:szCs w:val="44"/>
        </w:rPr>
        <w:t>КОМПЛЕКСОВ</w:t>
      </w:r>
    </w:p>
    <w:p w:rsidR="00797E2D" w:rsidRDefault="00797E2D" w:rsidP="0079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58" w:rsidRDefault="00FC7F58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58" w:rsidRDefault="00FC7F58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58" w:rsidRDefault="00FC7F58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58" w:rsidRDefault="00FC7F58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2D" w:rsidRPr="000C293F" w:rsidRDefault="00797E2D" w:rsidP="00797E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93F">
        <w:rPr>
          <w:rFonts w:ascii="Times New Roman" w:hAnsi="Times New Roman" w:cs="Times New Roman"/>
          <w:b/>
          <w:sz w:val="32"/>
          <w:szCs w:val="32"/>
        </w:rPr>
        <w:t>2020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lastRenderedPageBreak/>
        <w:t xml:space="preserve">Образовательный процесс в учреждениях дополнительного образования детей и молодежи строится на основе программ объединений по интересам. </w:t>
      </w:r>
    </w:p>
    <w:p w:rsidR="00F565E2" w:rsidRPr="00A72F0D" w:rsidRDefault="00F565E2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>Д</w:t>
      </w:r>
      <w:r w:rsidR="001C31B6" w:rsidRPr="00A72F0D">
        <w:rPr>
          <w:rFonts w:ascii="Times New Roman" w:hAnsi="Times New Roman" w:cs="Times New Roman"/>
          <w:sz w:val="30"/>
          <w:szCs w:val="30"/>
        </w:rPr>
        <w:t xml:space="preserve">ля педагогов </w:t>
      </w:r>
      <w:r w:rsidRPr="00A72F0D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1C31B6" w:rsidRPr="00A72F0D">
        <w:rPr>
          <w:rFonts w:ascii="Times New Roman" w:hAnsi="Times New Roman" w:cs="Times New Roman"/>
          <w:sz w:val="30"/>
          <w:szCs w:val="30"/>
        </w:rPr>
        <w:t>определенные затруднения представляют технологические механизмы реализации и практическое воплощение</w:t>
      </w:r>
      <w:r w:rsidRPr="00A72F0D">
        <w:rPr>
          <w:rFonts w:ascii="Times New Roman" w:hAnsi="Times New Roman" w:cs="Times New Roman"/>
          <w:sz w:val="30"/>
          <w:szCs w:val="30"/>
        </w:rPr>
        <w:t xml:space="preserve"> созданной </w:t>
      </w:r>
      <w:r w:rsidR="001C31B6" w:rsidRPr="00A72F0D">
        <w:rPr>
          <w:rFonts w:ascii="Times New Roman" w:hAnsi="Times New Roman" w:cs="Times New Roman"/>
          <w:sz w:val="30"/>
          <w:szCs w:val="30"/>
        </w:rPr>
        <w:t>программы</w:t>
      </w:r>
      <w:r w:rsidRPr="00A72F0D">
        <w:rPr>
          <w:rFonts w:ascii="Times New Roman" w:hAnsi="Times New Roman" w:cs="Times New Roman"/>
          <w:sz w:val="30"/>
          <w:szCs w:val="30"/>
        </w:rPr>
        <w:t>.</w:t>
      </w:r>
      <w:r w:rsidR="001C31B6" w:rsidRPr="00A72F0D">
        <w:rPr>
          <w:rFonts w:ascii="Times New Roman" w:hAnsi="Times New Roman" w:cs="Times New Roman"/>
          <w:sz w:val="30"/>
          <w:szCs w:val="30"/>
        </w:rPr>
        <w:t xml:space="preserve"> Помочь в этом могут </w:t>
      </w:r>
      <w:r w:rsidR="001C31B6" w:rsidRPr="00A72F0D">
        <w:rPr>
          <w:rFonts w:ascii="Times New Roman" w:hAnsi="Times New Roman" w:cs="Times New Roman"/>
          <w:b/>
          <w:sz w:val="30"/>
          <w:szCs w:val="30"/>
        </w:rPr>
        <w:t>учебно-методические (образовательно-методические) комплексы</w:t>
      </w:r>
      <w:r w:rsidRPr="00A72F0D">
        <w:rPr>
          <w:rFonts w:ascii="Times New Roman" w:hAnsi="Times New Roman" w:cs="Times New Roman"/>
          <w:b/>
          <w:sz w:val="30"/>
          <w:szCs w:val="30"/>
        </w:rPr>
        <w:t xml:space="preserve"> (ОМК)</w:t>
      </w:r>
      <w:r w:rsidR="001C31B6" w:rsidRPr="00A72F0D">
        <w:rPr>
          <w:rFonts w:ascii="Times New Roman" w:hAnsi="Times New Roman" w:cs="Times New Roman"/>
          <w:sz w:val="30"/>
          <w:szCs w:val="30"/>
        </w:rPr>
        <w:t>, которые являются важным средством организации педагогического труда, систематизированным собранием материалов для качественного и эффективного осуществления образовательного процесса.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С чего же следует начинать работу по проектированию и созданию ОМК? 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В первую очередь создателям комплекса необходимо понять, для чего он создается. Цель ОМК – обеспечение успешного освоения программы </w:t>
      </w:r>
      <w:r w:rsidR="00F565E2" w:rsidRPr="00A72F0D">
        <w:rPr>
          <w:rFonts w:ascii="Times New Roman" w:hAnsi="Times New Roman" w:cs="Times New Roman"/>
          <w:sz w:val="30"/>
          <w:szCs w:val="30"/>
        </w:rPr>
        <w:t xml:space="preserve">(раздела программы) </w:t>
      </w:r>
      <w:r w:rsidRPr="00A72F0D">
        <w:rPr>
          <w:rFonts w:ascii="Times New Roman" w:hAnsi="Times New Roman" w:cs="Times New Roman"/>
          <w:sz w:val="30"/>
          <w:szCs w:val="30"/>
        </w:rPr>
        <w:t xml:space="preserve">учащимися, оказание им педагогической помощи и поддержки в познавательной, творческой, исследовательской и коммуникативной деятельности. 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Документы и материалы, входящие в ОМК, характеризуют методическое обоснование образовательного процесса по освоению программы, а также конкретные, апробированные приемы, методы, технологии его организации. </w:t>
      </w:r>
      <w:r w:rsidRPr="00A72F0D">
        <w:rPr>
          <w:rFonts w:ascii="Times New Roman" w:hAnsi="Times New Roman" w:cs="Times New Roman"/>
          <w:sz w:val="30"/>
          <w:szCs w:val="30"/>
          <w:u w:val="single"/>
        </w:rPr>
        <w:t>Основным документом ОМК является программа объединения по интересам.</w:t>
      </w:r>
      <w:r w:rsidRPr="00A72F0D">
        <w:rPr>
          <w:rFonts w:ascii="Times New Roman" w:hAnsi="Times New Roman" w:cs="Times New Roman"/>
          <w:sz w:val="30"/>
          <w:szCs w:val="30"/>
        </w:rPr>
        <w:t xml:space="preserve"> </w:t>
      </w:r>
      <w:r w:rsidRPr="00A72F0D">
        <w:rPr>
          <w:rFonts w:ascii="Times New Roman" w:hAnsi="Times New Roman" w:cs="Times New Roman"/>
          <w:sz w:val="30"/>
          <w:szCs w:val="30"/>
          <w:u w:val="single"/>
        </w:rPr>
        <w:t>На основе ее разрабатывается</w:t>
      </w:r>
      <w:r w:rsidRPr="00A72F0D">
        <w:rPr>
          <w:rFonts w:ascii="Times New Roman" w:hAnsi="Times New Roman" w:cs="Times New Roman"/>
          <w:sz w:val="30"/>
          <w:szCs w:val="30"/>
        </w:rPr>
        <w:t xml:space="preserve"> </w:t>
      </w:r>
      <w:r w:rsidRPr="00A72F0D">
        <w:rPr>
          <w:rFonts w:ascii="Times New Roman" w:hAnsi="Times New Roman" w:cs="Times New Roman"/>
          <w:b/>
          <w:sz w:val="30"/>
          <w:szCs w:val="30"/>
        </w:rPr>
        <w:t xml:space="preserve">весь комплекс, который может включать: 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программу объединения по интересам (основной документ); </w:t>
      </w:r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72F0D">
        <w:rPr>
          <w:rFonts w:ascii="Times New Roman" w:hAnsi="Times New Roman" w:cs="Times New Roman"/>
          <w:sz w:val="30"/>
          <w:szCs w:val="30"/>
        </w:rPr>
        <w:t xml:space="preserve">методические материалы (методические разработки занятий, рекомендации, дидактические, информационные, справочные материалы на различных носителях, инструкции, литература и т.д.); </w:t>
      </w:r>
      <w:proofErr w:type="gramEnd"/>
    </w:p>
    <w:p w:rsidR="00F565E2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материалы по индивидуальному сопровождению учащихся (это могут быть методики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психолог</w:t>
      </w:r>
      <w:proofErr w:type="gramStart"/>
      <w:r w:rsidRPr="00A72F0D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72F0D">
        <w:rPr>
          <w:rFonts w:ascii="Times New Roman" w:hAnsi="Times New Roman" w:cs="Times New Roman"/>
          <w:sz w:val="30"/>
          <w:szCs w:val="30"/>
        </w:rPr>
        <w:t xml:space="preserve"> педагогической диагностики личности, памятки для детей и родителей). </w:t>
      </w:r>
    </w:p>
    <w:p w:rsidR="00AC1DE0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Автор-составитель ОМК самостоятельно решает, какие материалы могут входить в создаваемый комплекс. </w:t>
      </w:r>
    </w:p>
    <w:p w:rsidR="00AC1DE0" w:rsidRDefault="00AC1DE0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1DE0" w:rsidRDefault="00AC1DE0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565E2" w:rsidRPr="00A72F0D" w:rsidRDefault="00AC1DE0" w:rsidP="00AC1DE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УМК/ОМК</w:t>
      </w:r>
      <w:r w:rsidRPr="00A72F0D">
        <w:rPr>
          <w:rFonts w:ascii="Times New Roman" w:hAnsi="Times New Roman" w:cs="Times New Roman"/>
          <w:b/>
          <w:sz w:val="30"/>
          <w:szCs w:val="30"/>
        </w:rPr>
        <w:t xml:space="preserve"> МОЖНО ПРЕДСТАВИТЬ В ВИДЕ СЛЕДУЮЩИХ РАЗДЕЛОВ:</w:t>
      </w:r>
    </w:p>
    <w:p w:rsidR="00F565E2" w:rsidRPr="00AC1DE0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E0">
        <w:rPr>
          <w:rFonts w:ascii="Times New Roman" w:hAnsi="Times New Roman" w:cs="Times New Roman"/>
          <w:b/>
          <w:sz w:val="30"/>
          <w:szCs w:val="30"/>
        </w:rPr>
        <w:t>теоретический</w:t>
      </w:r>
      <w:r w:rsidRPr="00AC1DE0">
        <w:rPr>
          <w:rFonts w:ascii="Times New Roman" w:hAnsi="Times New Roman" w:cs="Times New Roman"/>
          <w:sz w:val="30"/>
          <w:szCs w:val="30"/>
        </w:rPr>
        <w:t xml:space="preserve"> (теоретические материалы и</w:t>
      </w:r>
      <w:r w:rsidR="00F565E2" w:rsidRPr="00AC1DE0">
        <w:rPr>
          <w:rFonts w:ascii="Times New Roman" w:hAnsi="Times New Roman" w:cs="Times New Roman"/>
          <w:sz w:val="30"/>
          <w:szCs w:val="30"/>
        </w:rPr>
        <w:t>зучаемой предметной области;</w:t>
      </w:r>
      <w:r w:rsidR="00AC1DE0" w:rsidRPr="00AC1DE0">
        <w:rPr>
          <w:rFonts w:ascii="Times New Roman" w:hAnsi="Times New Roman"/>
          <w:sz w:val="30"/>
          <w:szCs w:val="30"/>
        </w:rPr>
        <w:t xml:space="preserve"> информационный и справочный материалы, научная, специальная и методическая литература, каталоги, памятки, инструкции, список наглядно-информационных материалов);</w:t>
      </w:r>
    </w:p>
    <w:p w:rsidR="00AC1DE0" w:rsidRPr="00AC1DE0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1DE0">
        <w:rPr>
          <w:rFonts w:ascii="Times New Roman" w:hAnsi="Times New Roman" w:cs="Times New Roman"/>
          <w:b/>
          <w:sz w:val="30"/>
          <w:szCs w:val="30"/>
        </w:rPr>
        <w:t>методический</w:t>
      </w:r>
      <w:r w:rsidRPr="00AC1DE0">
        <w:rPr>
          <w:rFonts w:ascii="Times New Roman" w:hAnsi="Times New Roman" w:cs="Times New Roman"/>
          <w:sz w:val="30"/>
          <w:szCs w:val="30"/>
        </w:rPr>
        <w:t xml:space="preserve"> (материалы для практических работ по формированию умений и навыков учащихся, литература для педагога и учащихся, </w:t>
      </w:r>
      <w:r w:rsidR="00AC1DE0" w:rsidRPr="00AC1DE0">
        <w:rPr>
          <w:rFonts w:ascii="Times New Roman" w:hAnsi="Times New Roman"/>
          <w:sz w:val="30"/>
          <w:szCs w:val="30"/>
        </w:rPr>
        <w:t xml:space="preserve">учебные и методические пособия, </w:t>
      </w:r>
      <w:r w:rsidRPr="00AC1DE0">
        <w:rPr>
          <w:rFonts w:ascii="Times New Roman" w:hAnsi="Times New Roman" w:cs="Times New Roman"/>
          <w:sz w:val="30"/>
          <w:szCs w:val="30"/>
        </w:rPr>
        <w:t xml:space="preserve">дидактические и информационные материалы, </w:t>
      </w:r>
      <w:r w:rsidR="00AC1DE0" w:rsidRPr="00AC1DE0">
        <w:rPr>
          <w:rFonts w:ascii="Times New Roman" w:hAnsi="Times New Roman"/>
          <w:sz w:val="30"/>
          <w:szCs w:val="30"/>
        </w:rPr>
        <w:t xml:space="preserve">раздаточный материал, наглядный материал, учебные видеофильмы, </w:t>
      </w:r>
      <w:proofErr w:type="spellStart"/>
      <w:r w:rsidR="00AC1DE0" w:rsidRPr="00AC1DE0">
        <w:rPr>
          <w:rFonts w:ascii="Times New Roman" w:hAnsi="Times New Roman"/>
          <w:sz w:val="30"/>
          <w:szCs w:val="30"/>
        </w:rPr>
        <w:t>мультимедийные</w:t>
      </w:r>
      <w:proofErr w:type="spellEnd"/>
      <w:r w:rsidR="00AC1DE0" w:rsidRPr="00AC1DE0">
        <w:rPr>
          <w:rFonts w:ascii="Times New Roman" w:hAnsi="Times New Roman"/>
          <w:sz w:val="30"/>
          <w:szCs w:val="30"/>
        </w:rPr>
        <w:t xml:space="preserve"> материалы, компьютерные программные средства, видео-каталог, аудио-каталог, исследовательские работы учащихся, </w:t>
      </w:r>
      <w:r w:rsidRPr="00AC1DE0">
        <w:rPr>
          <w:rFonts w:ascii="Times New Roman" w:hAnsi="Times New Roman" w:cs="Times New Roman"/>
          <w:sz w:val="30"/>
          <w:szCs w:val="30"/>
        </w:rPr>
        <w:t>учебно-программная документация,</w:t>
      </w:r>
      <w:r w:rsidR="00AC1DE0" w:rsidRPr="00AC1DE0">
        <w:rPr>
          <w:rFonts w:ascii="Times New Roman" w:hAnsi="Times New Roman" w:cs="Times New Roman"/>
          <w:sz w:val="30"/>
          <w:szCs w:val="30"/>
        </w:rPr>
        <w:t xml:space="preserve"> </w:t>
      </w:r>
      <w:r w:rsidR="00AC1DE0" w:rsidRPr="00AC1DE0">
        <w:rPr>
          <w:rFonts w:ascii="Times New Roman" w:hAnsi="Times New Roman"/>
          <w:sz w:val="30"/>
          <w:szCs w:val="30"/>
        </w:rPr>
        <w:t>методические рекомендации, методические разработки,  конспекты занятий, план-конспект занятий (открытого, контрольного, итогового и т.д.);</w:t>
      </w:r>
      <w:proofErr w:type="gramEnd"/>
    </w:p>
    <w:p w:rsidR="00F565E2" w:rsidRPr="00AC1DE0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C1DE0">
        <w:rPr>
          <w:rFonts w:ascii="Times New Roman" w:hAnsi="Times New Roman" w:cs="Times New Roman"/>
          <w:b/>
          <w:sz w:val="30"/>
          <w:szCs w:val="30"/>
        </w:rPr>
        <w:t>диагностический</w:t>
      </w:r>
      <w:proofErr w:type="gramEnd"/>
      <w:r w:rsidRPr="00AC1DE0">
        <w:rPr>
          <w:rFonts w:ascii="Times New Roman" w:hAnsi="Times New Roman" w:cs="Times New Roman"/>
          <w:sz w:val="30"/>
          <w:szCs w:val="30"/>
        </w:rPr>
        <w:t xml:space="preserve"> (тесты, анкеты, вопросники, </w:t>
      </w:r>
      <w:r w:rsidR="00AC1DE0" w:rsidRPr="00AC1DE0">
        <w:rPr>
          <w:rFonts w:ascii="Times New Roman" w:hAnsi="Times New Roman"/>
          <w:sz w:val="30"/>
          <w:szCs w:val="30"/>
        </w:rPr>
        <w:t xml:space="preserve">диагностические методики,  </w:t>
      </w:r>
      <w:r w:rsidRPr="00AC1DE0">
        <w:rPr>
          <w:rFonts w:ascii="Times New Roman" w:hAnsi="Times New Roman" w:cs="Times New Roman"/>
          <w:sz w:val="30"/>
          <w:szCs w:val="30"/>
        </w:rPr>
        <w:t>другие материалы для определения результатов освоения учащимися образовательной программы</w:t>
      </w:r>
      <w:r w:rsidR="00AC1DE0" w:rsidRPr="00AC1DE0">
        <w:rPr>
          <w:rFonts w:ascii="Times New Roman" w:hAnsi="Times New Roman" w:cs="Times New Roman"/>
          <w:sz w:val="30"/>
          <w:szCs w:val="30"/>
        </w:rPr>
        <w:t xml:space="preserve">, </w:t>
      </w:r>
      <w:r w:rsidR="00AC1DE0" w:rsidRPr="00AC1DE0">
        <w:rPr>
          <w:rFonts w:ascii="Times New Roman" w:hAnsi="Times New Roman"/>
          <w:sz w:val="30"/>
          <w:szCs w:val="30"/>
        </w:rPr>
        <w:t xml:space="preserve">материалы по использованию в образовательном процессе </w:t>
      </w:r>
      <w:proofErr w:type="spellStart"/>
      <w:r w:rsidR="00AC1DE0" w:rsidRPr="00AC1DE0">
        <w:rPr>
          <w:rFonts w:ascii="Times New Roman" w:hAnsi="Times New Roman"/>
          <w:sz w:val="30"/>
          <w:szCs w:val="30"/>
        </w:rPr>
        <w:t>социокультурной</w:t>
      </w:r>
      <w:proofErr w:type="spellEnd"/>
      <w:r w:rsidR="00AC1DE0" w:rsidRPr="00AC1DE0">
        <w:rPr>
          <w:rFonts w:ascii="Times New Roman" w:hAnsi="Times New Roman"/>
          <w:sz w:val="30"/>
          <w:szCs w:val="30"/>
        </w:rPr>
        <w:t xml:space="preserve"> среды</w:t>
      </w:r>
      <w:r w:rsidRPr="00AC1DE0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F0D">
        <w:rPr>
          <w:rFonts w:ascii="Times New Roman" w:hAnsi="Times New Roman" w:cs="Times New Roman"/>
          <w:b/>
          <w:sz w:val="30"/>
          <w:szCs w:val="30"/>
        </w:rPr>
        <w:t xml:space="preserve">Разработку ОМК можно разделить на три этапа: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составление плана комплекса и анализ уже имеющегося материала;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разработка и сбор материалов, составляющих содержание комплекса;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дальнейшее развитие и совершенствование ОМК (создание целостной системы образовательно-методического комплекса в виде печатных и электронных материалов по конкретной предметной области, объединенных концептуально, структурно, содержательно).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Желательно составить пояснительную записку к ОМК, которая представляет материалы, входящие в комплекс и информацию о том, как их использовать.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Следует отметить, что создание ОМК является делом </w:t>
      </w:r>
      <w:proofErr w:type="gramStart"/>
      <w:r w:rsidRPr="00A72F0D">
        <w:rPr>
          <w:rFonts w:ascii="Times New Roman" w:hAnsi="Times New Roman" w:cs="Times New Roman"/>
          <w:sz w:val="30"/>
          <w:szCs w:val="30"/>
        </w:rPr>
        <w:t>абсолютно добровольным</w:t>
      </w:r>
      <w:proofErr w:type="gramEnd"/>
      <w:r w:rsidRPr="00A72F0D">
        <w:rPr>
          <w:rFonts w:ascii="Times New Roman" w:hAnsi="Times New Roman" w:cs="Times New Roman"/>
          <w:sz w:val="30"/>
          <w:szCs w:val="30"/>
        </w:rPr>
        <w:t xml:space="preserve"> и в то же время — это показатель высокого уровня профессиональных компетенций педагога и методической службы, сопровождающей образовательный процесс. Практическая значимость </w:t>
      </w:r>
      <w:r w:rsidRPr="00A72F0D">
        <w:rPr>
          <w:rFonts w:ascii="Times New Roman" w:hAnsi="Times New Roman" w:cs="Times New Roman"/>
          <w:sz w:val="30"/>
          <w:szCs w:val="30"/>
        </w:rPr>
        <w:lastRenderedPageBreak/>
        <w:t xml:space="preserve">ОМК во много раз возрастает </w:t>
      </w:r>
      <w:r w:rsidRPr="00A72F0D">
        <w:rPr>
          <w:rFonts w:ascii="Times New Roman" w:hAnsi="Times New Roman" w:cs="Times New Roman"/>
          <w:sz w:val="30"/>
          <w:szCs w:val="30"/>
          <w:u w:val="single"/>
        </w:rPr>
        <w:t>в период аттестации педагога</w:t>
      </w:r>
      <w:r w:rsidRPr="00A72F0D">
        <w:rPr>
          <w:rFonts w:ascii="Times New Roman" w:hAnsi="Times New Roman" w:cs="Times New Roman"/>
          <w:sz w:val="30"/>
          <w:szCs w:val="30"/>
        </w:rPr>
        <w:t xml:space="preserve">, показывает выход на более высокий уровень профессионализма, проявляет творческие стороны труда педагога. Наличие ОМК помогает обеспечить качественное и результативное освоение образовательной программы учащимися. Включение в комплекс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разноуровневых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 xml:space="preserve"> заданий с учетом физических, творческих и интеллектуальных возможностей учащихся предоставляет им реальный выбор индивидуального образовательного маршрута, позволяет всем участникам образовательного процесса заниматься любимым делом с максимальной пользой для себя. Такой современный набор обучающих средств позволит обеспечить качественный и эффективный уровень образовательного процесса в объединениях по интересам.</w:t>
      </w:r>
    </w:p>
    <w:p w:rsidR="004E7234" w:rsidRDefault="004E7234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F0D">
        <w:rPr>
          <w:rFonts w:ascii="Times New Roman" w:hAnsi="Times New Roman" w:cs="Times New Roman"/>
          <w:b/>
          <w:sz w:val="30"/>
          <w:szCs w:val="30"/>
        </w:rPr>
        <w:t xml:space="preserve">Литература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Абдухакимова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 xml:space="preserve">, С.А., Василевская Е.В.,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Кленова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 xml:space="preserve"> Н.В. Образовательно-методический комплекс в </w:t>
      </w:r>
      <w:proofErr w:type="gramStart"/>
      <w:r w:rsidRPr="00A72F0D">
        <w:rPr>
          <w:rFonts w:ascii="Times New Roman" w:hAnsi="Times New Roman" w:cs="Times New Roman"/>
          <w:sz w:val="30"/>
          <w:szCs w:val="30"/>
        </w:rPr>
        <w:t>дополнительном</w:t>
      </w:r>
      <w:proofErr w:type="gramEnd"/>
      <w:r w:rsidRPr="00A72F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ообразовании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 xml:space="preserve">: назначение и технология разработки/С.А.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Абдухакимова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>.- Москва, МГД</w:t>
      </w:r>
      <w:proofErr w:type="gramStart"/>
      <w:r w:rsidRPr="00A72F0D">
        <w:rPr>
          <w:rFonts w:ascii="Times New Roman" w:hAnsi="Times New Roman" w:cs="Times New Roman"/>
          <w:sz w:val="30"/>
          <w:szCs w:val="30"/>
        </w:rPr>
        <w:t>Д(</w:t>
      </w:r>
      <w:proofErr w:type="gramEnd"/>
      <w:r w:rsidRPr="00A72F0D">
        <w:rPr>
          <w:rFonts w:ascii="Times New Roman" w:hAnsi="Times New Roman" w:cs="Times New Roman"/>
          <w:sz w:val="30"/>
          <w:szCs w:val="30"/>
        </w:rPr>
        <w:t xml:space="preserve">Ю)Т, 2006 </w:t>
      </w:r>
    </w:p>
    <w:p w:rsidR="00EB64C0" w:rsidRPr="00A72F0D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 xml:space="preserve">Соболев, В.Е., </w:t>
      </w:r>
      <w:proofErr w:type="spellStart"/>
      <w:r w:rsidRPr="00A72F0D">
        <w:rPr>
          <w:rFonts w:ascii="Times New Roman" w:hAnsi="Times New Roman" w:cs="Times New Roman"/>
          <w:sz w:val="30"/>
          <w:szCs w:val="30"/>
        </w:rPr>
        <w:t>Кленова</w:t>
      </w:r>
      <w:proofErr w:type="spellEnd"/>
      <w:r w:rsidRPr="00A72F0D">
        <w:rPr>
          <w:rFonts w:ascii="Times New Roman" w:hAnsi="Times New Roman" w:cs="Times New Roman"/>
          <w:sz w:val="30"/>
          <w:szCs w:val="30"/>
        </w:rPr>
        <w:t xml:space="preserve">, Н.В. Образовательно-методический комплекс как механизм реализации авторской программы /В.Е.Соболев//Внешкольник.-2007.-№6 </w:t>
      </w:r>
    </w:p>
    <w:p w:rsidR="00092623" w:rsidRDefault="001C31B6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F0D">
        <w:rPr>
          <w:rFonts w:ascii="Times New Roman" w:hAnsi="Times New Roman" w:cs="Times New Roman"/>
          <w:sz w:val="30"/>
          <w:szCs w:val="30"/>
        </w:rPr>
        <w:t>Харитонова, Н.П., Шорник, И.Л. Учебно-методический комплекс как механизм совершенствования качества дополнительного образования детей и молодежи / «Управление инновационной деятельностью как фактор развития дополнительного образования детей и молодежи»: материалы научно-практической конференции.- Минск: НЦХТДМ, 2014</w:t>
      </w:r>
    </w:p>
    <w:p w:rsidR="008A7D4B" w:rsidRDefault="008A7D4B" w:rsidP="00A72F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1521" w:rsidRDefault="009C1521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521" w:rsidRDefault="009C1521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7A2C" w:rsidRDefault="00E97A2C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5043" w:rsidRDefault="005E5043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7A2C" w:rsidRDefault="00E97A2C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7A2C" w:rsidRDefault="00E97A2C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521" w:rsidRDefault="009C1521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521" w:rsidRDefault="009C1521" w:rsidP="00BF41C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4258" w:rsidRPr="008C6D03" w:rsidRDefault="006F4258" w:rsidP="008C6D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Материалы, </w:t>
      </w:r>
      <w:r w:rsidR="00690499" w:rsidRPr="008C6D03">
        <w:rPr>
          <w:rFonts w:ascii="Times New Roman" w:hAnsi="Times New Roman" w:cs="Times New Roman"/>
          <w:b/>
          <w:sz w:val="30"/>
          <w:szCs w:val="30"/>
        </w:rPr>
        <w:t xml:space="preserve">которые можно использовать </w:t>
      </w:r>
    </w:p>
    <w:p w:rsidR="006F4258" w:rsidRPr="008C6D03" w:rsidRDefault="00690499" w:rsidP="008C6D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 xml:space="preserve">для создания </w:t>
      </w:r>
      <w:r w:rsidR="00BF41C6" w:rsidRPr="008C6D03">
        <w:rPr>
          <w:rFonts w:ascii="Times New Roman" w:hAnsi="Times New Roman" w:cs="Times New Roman"/>
          <w:b/>
          <w:sz w:val="30"/>
          <w:szCs w:val="30"/>
        </w:rPr>
        <w:t xml:space="preserve">УМК раздела «Творческие проекты»  </w:t>
      </w:r>
    </w:p>
    <w:p w:rsidR="008A7D4B" w:rsidRDefault="00BF41C6" w:rsidP="008C6D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>программ объединений по интересам</w:t>
      </w:r>
      <w:r w:rsidR="006F4258" w:rsidRPr="008C6D0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6D03" w:rsidRPr="008C6D03" w:rsidRDefault="008C6D03" w:rsidP="008C6D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94C" w:rsidRPr="008C6D03" w:rsidRDefault="0035219A" w:rsidP="008C6D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</w:t>
      </w:r>
      <w:r w:rsidR="008F794C" w:rsidRPr="008C6D03">
        <w:rPr>
          <w:rFonts w:ascii="Times New Roman" w:eastAsia="Times New Roman" w:hAnsi="Times New Roman" w:cs="Times New Roman"/>
          <w:b/>
          <w:i/>
          <w:sz w:val="30"/>
          <w:szCs w:val="30"/>
        </w:rPr>
        <w:t>етодические мероприятия</w:t>
      </w:r>
      <w:r w:rsidR="006F4258" w:rsidRPr="008C6D03">
        <w:rPr>
          <w:rFonts w:ascii="Times New Roman" w:hAnsi="Times New Roman" w:cs="Times New Roman"/>
          <w:b/>
          <w:i/>
          <w:sz w:val="30"/>
          <w:szCs w:val="30"/>
        </w:rPr>
        <w:t>, проведённые в ЦДТ</w:t>
      </w:r>
    </w:p>
    <w:p w:rsidR="008A7D4B" w:rsidRPr="008C6D03" w:rsidRDefault="00A450E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A7D4B" w:rsidRPr="008C6D03">
        <w:rPr>
          <w:rFonts w:ascii="Times New Roman" w:eastAsia="Times New Roman" w:hAnsi="Times New Roman" w:cs="Times New Roman"/>
          <w:sz w:val="30"/>
          <w:szCs w:val="30"/>
        </w:rPr>
        <w:t>еминар «Метод творческого проекта. Возможности и особенности осуществления»</w:t>
      </w:r>
      <w:r w:rsidRPr="008C6D0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A7D4B" w:rsidRPr="008C6D03" w:rsidRDefault="00A450E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A7D4B" w:rsidRPr="008C6D03">
        <w:rPr>
          <w:rFonts w:ascii="Times New Roman" w:eastAsia="Times New Roman" w:hAnsi="Times New Roman" w:cs="Times New Roman"/>
          <w:sz w:val="30"/>
          <w:szCs w:val="30"/>
        </w:rPr>
        <w:t>еминар-практикум «Метод творческого проекта. М</w:t>
      </w:r>
      <w:r w:rsidR="008A7D4B" w:rsidRPr="008C6D03">
        <w:rPr>
          <w:rFonts w:ascii="Times New Roman" w:hAnsi="Times New Roman" w:cs="Times New Roman"/>
          <w:sz w:val="30"/>
          <w:szCs w:val="30"/>
        </w:rPr>
        <w:t>етодическое представление проекта»</w:t>
      </w:r>
      <w:r w:rsidRPr="008C6D03">
        <w:rPr>
          <w:rFonts w:ascii="Times New Roman" w:hAnsi="Times New Roman" w:cs="Times New Roman"/>
          <w:sz w:val="30"/>
          <w:szCs w:val="30"/>
        </w:rPr>
        <w:t>;</w:t>
      </w:r>
    </w:p>
    <w:p w:rsidR="008A7D4B" w:rsidRPr="008C6D03" w:rsidRDefault="00A450E8" w:rsidP="008C6D03">
      <w:pPr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0"/>
          <w:szCs w:val="30"/>
        </w:rPr>
      </w:pPr>
      <w:r w:rsidRPr="008C6D03">
        <w:rPr>
          <w:rFonts w:ascii="Times New Roman" w:eastAsia="Calibri" w:hAnsi="Times New Roman" w:cs="Times New Roman"/>
          <w:spacing w:val="4"/>
          <w:sz w:val="30"/>
          <w:szCs w:val="30"/>
        </w:rPr>
        <w:t>т</w:t>
      </w:r>
      <w:r w:rsidR="008A7D4B" w:rsidRPr="008C6D03">
        <w:rPr>
          <w:rFonts w:ascii="Times New Roman" w:eastAsia="Calibri" w:hAnsi="Times New Roman" w:cs="Times New Roman"/>
          <w:spacing w:val="4"/>
          <w:sz w:val="30"/>
          <w:szCs w:val="30"/>
        </w:rPr>
        <w:t>ворческий урок «Проектная деятельность – это интересно!»</w:t>
      </w:r>
      <w:r w:rsidRPr="008C6D03">
        <w:rPr>
          <w:rFonts w:ascii="Times New Roman" w:eastAsia="Calibri" w:hAnsi="Times New Roman" w:cs="Times New Roman"/>
          <w:spacing w:val="4"/>
          <w:sz w:val="30"/>
          <w:szCs w:val="30"/>
        </w:rPr>
        <w:t>;</w:t>
      </w:r>
    </w:p>
    <w:p w:rsidR="008A7D4B" w:rsidRPr="008C6D03" w:rsidRDefault="00A450E8" w:rsidP="008C6D03">
      <w:pPr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</w:pPr>
      <w:r w:rsidRPr="008C6D03"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  <w:t>с</w:t>
      </w:r>
      <w:r w:rsidR="008A7D4B" w:rsidRPr="008C6D03"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  <w:t xml:space="preserve">еминар </w:t>
      </w:r>
      <w:r w:rsidR="008A7D4B" w:rsidRPr="008C6D03">
        <w:rPr>
          <w:rFonts w:ascii="Times New Roman" w:eastAsia="MS Mincho" w:hAnsi="Times New Roman" w:cs="Times New Roman"/>
          <w:spacing w:val="4"/>
          <w:sz w:val="30"/>
          <w:szCs w:val="30"/>
          <w:lang w:val="be-BY"/>
        </w:rPr>
        <w:t>«</w:t>
      </w:r>
      <w:r w:rsidR="008A7D4B" w:rsidRPr="008C6D03"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  <w:t>Проектно-исследовательская компетентность педагога дополнительного образования»</w:t>
      </w:r>
      <w:r w:rsidRPr="008C6D03"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  <w:t>;</w:t>
      </w:r>
    </w:p>
    <w:p w:rsidR="00A724FF" w:rsidRPr="008C6D03" w:rsidRDefault="00A724FF" w:rsidP="008C6D03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>методическая гостиная</w:t>
      </w:r>
      <w:r w:rsidRPr="008C6D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C6D03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8C6D03">
        <w:rPr>
          <w:rFonts w:ascii="Times New Roman" w:hAnsi="Times New Roman" w:cs="Times New Roman"/>
          <w:bCs/>
          <w:iCs/>
          <w:color w:val="000000" w:themeColor="text1"/>
          <w:sz w:val="30"/>
          <w:szCs w:val="30"/>
          <w:shd w:val="clear" w:color="auto" w:fill="FFFFFF"/>
        </w:rPr>
        <w:t xml:space="preserve">Педагогический опыт использования метода проекта в обучении художественному творчеству» </w:t>
      </w:r>
      <w:r w:rsidRPr="008C6D03">
        <w:rPr>
          <w:rFonts w:ascii="Times New Roman" w:hAnsi="Times New Roman" w:cs="Times New Roman"/>
          <w:bCs/>
          <w:sz w:val="30"/>
          <w:szCs w:val="30"/>
        </w:rPr>
        <w:t>в рамках областного фестиваля методических идей «Шаги к мастерству»</w:t>
      </w:r>
      <w:r w:rsidR="008A4C70" w:rsidRPr="008C6D03">
        <w:rPr>
          <w:rFonts w:ascii="Times New Roman" w:hAnsi="Times New Roman" w:cs="Times New Roman"/>
          <w:sz w:val="30"/>
          <w:szCs w:val="30"/>
        </w:rPr>
        <w:t>;</w:t>
      </w:r>
    </w:p>
    <w:p w:rsidR="00134FDC" w:rsidRPr="008C6D03" w:rsidRDefault="00871E8B" w:rsidP="008C6D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6D03">
        <w:rPr>
          <w:rFonts w:ascii="Times New Roman" w:hAnsi="Times New Roman" w:cs="Times New Roman"/>
          <w:color w:val="000000" w:themeColor="text1"/>
          <w:sz w:val="30"/>
          <w:szCs w:val="30"/>
        </w:rPr>
        <w:t>методическая гостиная «</w:t>
      </w:r>
      <w:r w:rsidRPr="008C6D03">
        <w:rPr>
          <w:rStyle w:val="1"/>
          <w:rFonts w:ascii="Times New Roman" w:hAnsi="Times New Roman" w:cs="Times New Roman"/>
          <w:color w:val="000000" w:themeColor="text1"/>
          <w:sz w:val="30"/>
          <w:szCs w:val="30"/>
        </w:rPr>
        <w:t>Совершенствование работы учреждения образования с высокомотивированными детьми, организация проектной и исследовательской деятельности учащихся</w:t>
      </w:r>
      <w:r w:rsidRPr="008C6D03">
        <w:rPr>
          <w:rFonts w:ascii="Times New Roman" w:hAnsi="Times New Roman" w:cs="Times New Roman"/>
          <w:bCs/>
          <w:iCs/>
          <w:color w:val="000000" w:themeColor="text1"/>
          <w:sz w:val="30"/>
          <w:szCs w:val="30"/>
          <w:shd w:val="clear" w:color="auto" w:fill="FFFFFF"/>
        </w:rPr>
        <w:t>»</w:t>
      </w:r>
      <w:r w:rsidRPr="008C6D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рамках областного фестиваля методических идей «Шаги к мастерству»</w:t>
      </w:r>
      <w:r w:rsidR="0035219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71E8B" w:rsidRPr="008C6D03" w:rsidRDefault="00871E8B" w:rsidP="008C6D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F794C" w:rsidRPr="008C6D03" w:rsidRDefault="0035219A" w:rsidP="008C6D03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К</w:t>
      </w:r>
      <w:r w:rsidR="008F794C" w:rsidRPr="008C6D03">
        <w:rPr>
          <w:rFonts w:ascii="Times New Roman" w:hAnsi="Times New Roman" w:cs="Times New Roman"/>
          <w:b/>
          <w:i/>
          <w:sz w:val="30"/>
          <w:szCs w:val="30"/>
        </w:rPr>
        <w:t>онкурсы</w:t>
      </w:r>
      <w:r w:rsidR="006F4258" w:rsidRPr="008C6D03">
        <w:rPr>
          <w:rFonts w:ascii="Times New Roman" w:hAnsi="Times New Roman" w:cs="Times New Roman"/>
          <w:b/>
          <w:i/>
          <w:sz w:val="30"/>
          <w:szCs w:val="30"/>
        </w:rPr>
        <w:t>, организованные в ЦДТ</w:t>
      </w:r>
    </w:p>
    <w:p w:rsidR="00A450E8" w:rsidRPr="008C6D03" w:rsidRDefault="00A450E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>конкурс творческих проектов педагогов и учащихся (2016/2017 учебный год);</w:t>
      </w:r>
    </w:p>
    <w:p w:rsidR="00AD0EA0" w:rsidRPr="008C6D03" w:rsidRDefault="00AD0EA0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конкурс проектно-исследовательских работ </w:t>
      </w:r>
      <w:r w:rsidRPr="008C6D03">
        <w:rPr>
          <w:rFonts w:ascii="Times New Roman" w:hAnsi="Times New Roman" w:cs="Times New Roman"/>
          <w:sz w:val="30"/>
          <w:szCs w:val="30"/>
        </w:rPr>
        <w:t>«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Выхаванне на аснове традыцый беларускага народа. Беларуская народная цацка</w:t>
      </w:r>
      <w:r w:rsidRPr="008C6D03">
        <w:rPr>
          <w:rFonts w:ascii="Times New Roman" w:hAnsi="Times New Roman" w:cs="Times New Roman"/>
          <w:sz w:val="30"/>
          <w:szCs w:val="30"/>
        </w:rPr>
        <w:t>»</w:t>
      </w:r>
      <w:r w:rsidR="002D707B"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8C6D03">
        <w:rPr>
          <w:rFonts w:ascii="Times New Roman" w:hAnsi="Times New Roman" w:cs="Times New Roman"/>
          <w:sz w:val="30"/>
          <w:szCs w:val="30"/>
        </w:rPr>
        <w:t>2016/2017 учебный год);</w:t>
      </w:r>
    </w:p>
    <w:p w:rsidR="00A450E8" w:rsidRPr="008C6D03" w:rsidRDefault="00A450E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>фестиваль творческих проектов по мотивам традиций белорусского народного творчества «Наше наследие: вчера, сегодня, завтра» (2017/2018 учебный год);</w:t>
      </w:r>
    </w:p>
    <w:p w:rsidR="004734FA" w:rsidRPr="008C6D03" w:rsidRDefault="004734FA" w:rsidP="008C6D03">
      <w:pPr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30"/>
          <w:szCs w:val="30"/>
          <w:lang w:val="be-BY"/>
        </w:rPr>
      </w:pPr>
      <w:r w:rsidRPr="008C6D03">
        <w:rPr>
          <w:rFonts w:ascii="Times New Roman" w:eastAsia="Calibri" w:hAnsi="Times New Roman" w:cs="Times New Roman"/>
          <w:sz w:val="30"/>
          <w:szCs w:val="30"/>
        </w:rPr>
        <w:t>фестиваля-конкурса творческих проектов учащихся «Да в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ытокаў душой дакрануцца</w:t>
      </w:r>
      <w:r w:rsidRPr="008C6D03">
        <w:rPr>
          <w:rFonts w:ascii="Times New Roman" w:eastAsia="Calibri" w:hAnsi="Times New Roman" w:cs="Times New Roman"/>
          <w:spacing w:val="2"/>
          <w:sz w:val="30"/>
          <w:szCs w:val="30"/>
        </w:rPr>
        <w:t>»</w:t>
      </w:r>
      <w:r w:rsidR="00C71769" w:rsidRPr="008C6D03">
        <w:rPr>
          <w:rFonts w:ascii="Times New Roman" w:hAnsi="Times New Roman" w:cs="Times New Roman"/>
          <w:sz w:val="30"/>
          <w:szCs w:val="30"/>
        </w:rPr>
        <w:t xml:space="preserve"> </w:t>
      </w:r>
      <w:r w:rsidR="00A450E8" w:rsidRPr="008C6D03">
        <w:rPr>
          <w:rFonts w:ascii="Times New Roman" w:hAnsi="Times New Roman" w:cs="Times New Roman"/>
          <w:sz w:val="30"/>
          <w:szCs w:val="30"/>
        </w:rPr>
        <w:t>(</w:t>
      </w:r>
      <w:r w:rsidR="00C71769" w:rsidRPr="008C6D03">
        <w:rPr>
          <w:rFonts w:ascii="Times New Roman" w:eastAsia="Calibri" w:hAnsi="Times New Roman" w:cs="Times New Roman"/>
          <w:sz w:val="30"/>
          <w:szCs w:val="30"/>
        </w:rPr>
        <w:t>2018/2019</w:t>
      </w:r>
      <w:r w:rsidR="00A450E8" w:rsidRPr="008C6D03">
        <w:rPr>
          <w:rFonts w:ascii="Times New Roman" w:hAnsi="Times New Roman" w:cs="Times New Roman"/>
          <w:sz w:val="30"/>
          <w:szCs w:val="30"/>
        </w:rPr>
        <w:t xml:space="preserve"> учебный год);</w:t>
      </w:r>
    </w:p>
    <w:p w:rsidR="00A9714C" w:rsidRPr="008C6D03" w:rsidRDefault="00A450E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eastAsia="Calibri" w:hAnsi="Times New Roman" w:cs="Times New Roman"/>
          <w:sz w:val="30"/>
          <w:szCs w:val="30"/>
        </w:rPr>
        <w:t>конкурс творческих проектов учащихся «Как хорошо на свете без войны»</w:t>
      </w:r>
      <w:r w:rsidRPr="008C6D03">
        <w:rPr>
          <w:rFonts w:ascii="Times New Roman" w:hAnsi="Times New Roman" w:cs="Times New Roman"/>
          <w:sz w:val="30"/>
          <w:szCs w:val="30"/>
        </w:rPr>
        <w:t xml:space="preserve">  (</w:t>
      </w:r>
      <w:r w:rsidRPr="008C6D03">
        <w:rPr>
          <w:rFonts w:ascii="Times New Roman" w:eastAsia="Calibri" w:hAnsi="Times New Roman" w:cs="Times New Roman"/>
          <w:sz w:val="30"/>
          <w:szCs w:val="30"/>
        </w:rPr>
        <w:t>2019/2020</w:t>
      </w:r>
      <w:r w:rsidRPr="008C6D03">
        <w:rPr>
          <w:rFonts w:ascii="Times New Roman" w:hAnsi="Times New Roman" w:cs="Times New Roman"/>
          <w:sz w:val="30"/>
          <w:szCs w:val="30"/>
        </w:rPr>
        <w:t xml:space="preserve"> учебный год)</w:t>
      </w:r>
      <w:r w:rsidR="0035219A">
        <w:rPr>
          <w:rFonts w:ascii="Times New Roman" w:hAnsi="Times New Roman" w:cs="Times New Roman"/>
          <w:sz w:val="30"/>
          <w:szCs w:val="30"/>
        </w:rPr>
        <w:t>.</w:t>
      </w:r>
    </w:p>
    <w:p w:rsidR="00E02ECC" w:rsidRPr="008C6D03" w:rsidRDefault="00E02ECC" w:rsidP="008C6D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C6D03" w:rsidRDefault="008C6D03" w:rsidP="008C6D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C6D03" w:rsidRDefault="008C6D03" w:rsidP="008C6D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BF3CC5" w:rsidRPr="008C6D03" w:rsidRDefault="00BF3CC5" w:rsidP="008C6D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C6D03">
        <w:rPr>
          <w:rFonts w:ascii="Times New Roman" w:hAnsi="Times New Roman" w:cs="Times New Roman"/>
          <w:b/>
          <w:i/>
          <w:sz w:val="30"/>
          <w:szCs w:val="30"/>
        </w:rPr>
        <w:lastRenderedPageBreak/>
        <w:t>Проекты – участники областных и республиканских конкурсов</w:t>
      </w:r>
    </w:p>
    <w:p w:rsidR="007C6EA1" w:rsidRPr="008C6D03" w:rsidRDefault="007C6EA1" w:rsidP="008C6D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D52DB" w:rsidRPr="008C6D03" w:rsidRDefault="00C30483" w:rsidP="008C6D03">
      <w:pPr>
        <w:spacing w:after="0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>Художественный проект «Порхающие цветы»</w:t>
      </w:r>
      <w:r w:rsidR="002D52DB" w:rsidRPr="008C6D03">
        <w:rPr>
          <w:rFonts w:ascii="Times New Roman" w:hAnsi="Times New Roman" w:cs="Times New Roman"/>
          <w:b/>
          <w:sz w:val="30"/>
          <w:szCs w:val="30"/>
        </w:rPr>
        <w:t>.</w:t>
      </w:r>
    </w:p>
    <w:p w:rsidR="002D52DB" w:rsidRPr="008C6D03" w:rsidRDefault="00C30483" w:rsidP="008C6D03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Жуковец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Надежда, учащаяся студии «Выжигание по дереву и ткани», руководитель проекта </w:t>
      </w:r>
      <w:r w:rsidR="002D52DB" w:rsidRPr="008C6D03">
        <w:rPr>
          <w:rFonts w:ascii="Times New Roman" w:hAnsi="Times New Roman" w:cs="Times New Roman"/>
          <w:sz w:val="30"/>
          <w:szCs w:val="30"/>
        </w:rPr>
        <w:t xml:space="preserve">– педагог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Филипеня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С.В. </w:t>
      </w:r>
    </w:p>
    <w:p w:rsidR="002D52DB" w:rsidRPr="008C6D03" w:rsidRDefault="002D52DB" w:rsidP="008C6D03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>Д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иплом </w:t>
      </w:r>
      <w:r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степени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областно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го</w:t>
      </w:r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этап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106A9D"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106A9D" w:rsidRPr="008C6D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106A9D" w:rsidRPr="008C6D03">
        <w:rPr>
          <w:rFonts w:ascii="Times New Roman" w:eastAsia="Calibri" w:hAnsi="Times New Roman" w:cs="Times New Roman"/>
          <w:sz w:val="30"/>
          <w:szCs w:val="30"/>
        </w:rPr>
        <w:t>р</w:t>
      </w:r>
      <w:proofErr w:type="spellEnd"/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еспубликанской выставки детского творчества «</w:t>
      </w:r>
      <w:proofErr w:type="gramStart"/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proofErr w:type="gramEnd"/>
      <w:r w:rsidR="00106A9D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рога ўсяго многа» коллективов декоративно-прикладного творчества учреждений дополнительного образования детей и молодежи, которые имеют звание «народный», «образцовый»</w:t>
      </w:r>
      <w:r w:rsidR="00C30483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C30483" w:rsidRPr="00E014C4">
        <w:rPr>
          <w:rFonts w:ascii="Times New Roman" w:eastAsia="Calibri" w:hAnsi="Times New Roman" w:cs="Times New Roman"/>
          <w:b/>
          <w:sz w:val="30"/>
          <w:szCs w:val="30"/>
          <w:lang w:val="be-BY"/>
        </w:rPr>
        <w:t>2014 год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="00C30483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CA665A" w:rsidRPr="008C6D03" w:rsidRDefault="00CA665A" w:rsidP="008C6D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1322" w:rsidRPr="008C6D03" w:rsidRDefault="00E02ECC" w:rsidP="008C6D03">
      <w:pPr>
        <w:spacing w:after="0"/>
        <w:ind w:right="-1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C6D03">
        <w:rPr>
          <w:rFonts w:ascii="Times New Roman" w:hAnsi="Times New Roman" w:cs="Times New Roman"/>
          <w:b/>
          <w:bCs/>
          <w:iCs/>
          <w:sz w:val="30"/>
          <w:szCs w:val="30"/>
        </w:rPr>
        <w:t>Х</w:t>
      </w:r>
      <w:r w:rsidR="009F2CAB" w:rsidRPr="008C6D03">
        <w:rPr>
          <w:rFonts w:ascii="Times New Roman" w:hAnsi="Times New Roman" w:cs="Times New Roman"/>
          <w:b/>
          <w:bCs/>
          <w:iCs/>
          <w:sz w:val="30"/>
          <w:szCs w:val="30"/>
        </w:rPr>
        <w:t>удожественный проект «К нам приехал цирк»</w:t>
      </w:r>
      <w:r w:rsidR="009F2CAB"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2B1322" w:rsidRPr="008C6D03" w:rsidRDefault="009F2CAB" w:rsidP="008C6D03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>Автор:</w:t>
      </w:r>
      <w:r w:rsidRPr="008C6D0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bCs/>
          <w:sz w:val="30"/>
          <w:szCs w:val="30"/>
        </w:rPr>
        <w:t>Артёмчик</w:t>
      </w:r>
      <w:proofErr w:type="spellEnd"/>
      <w:r w:rsidRPr="008C6D03">
        <w:rPr>
          <w:rFonts w:ascii="Times New Roman" w:hAnsi="Times New Roman" w:cs="Times New Roman"/>
          <w:bCs/>
          <w:sz w:val="30"/>
          <w:szCs w:val="30"/>
        </w:rPr>
        <w:t xml:space="preserve"> Кристина, </w:t>
      </w:r>
      <w:r w:rsidR="00BE0294" w:rsidRPr="008C6D03">
        <w:rPr>
          <w:rFonts w:ascii="Times New Roman" w:hAnsi="Times New Roman" w:cs="Times New Roman"/>
          <w:sz w:val="30"/>
          <w:szCs w:val="30"/>
        </w:rPr>
        <w:t xml:space="preserve">учащаяся студии «Мягкая игрушка», </w:t>
      </w:r>
      <w:r w:rsidR="00A87D7C" w:rsidRPr="008C6D03">
        <w:rPr>
          <w:rFonts w:ascii="Times New Roman" w:hAnsi="Times New Roman" w:cs="Times New Roman"/>
          <w:sz w:val="30"/>
          <w:szCs w:val="30"/>
        </w:rPr>
        <w:t xml:space="preserve">руководитель проекта – педагог </w:t>
      </w:r>
      <w:r w:rsidRPr="008C6D03">
        <w:rPr>
          <w:rFonts w:ascii="Times New Roman" w:hAnsi="Times New Roman" w:cs="Times New Roman"/>
          <w:bCs/>
          <w:sz w:val="30"/>
          <w:szCs w:val="30"/>
        </w:rPr>
        <w:t xml:space="preserve">Суркова Н.Н. </w:t>
      </w:r>
    </w:p>
    <w:p w:rsidR="00CA665A" w:rsidRPr="008C6D03" w:rsidRDefault="00BE0294" w:rsidP="008C6D03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sz w:val="30"/>
          <w:szCs w:val="30"/>
        </w:rPr>
        <w:t>Д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иплом </w:t>
      </w:r>
      <w:r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степени</w:t>
      </w:r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2B1322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областного этапа </w:t>
      </w:r>
      <w:r w:rsidR="002B1322"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2B1322" w:rsidRPr="008C6D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2B1322" w:rsidRPr="008C6D03">
        <w:rPr>
          <w:rFonts w:ascii="Times New Roman" w:eastAsia="Calibri" w:hAnsi="Times New Roman" w:cs="Times New Roman"/>
          <w:sz w:val="30"/>
          <w:szCs w:val="30"/>
        </w:rPr>
        <w:t>р</w:t>
      </w:r>
      <w:proofErr w:type="spellEnd"/>
      <w:r w:rsidR="002B1322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еспубликанской выставки детского творчества «</w:t>
      </w:r>
      <w:proofErr w:type="gramStart"/>
      <w:r w:rsidR="002B1322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proofErr w:type="gramEnd"/>
      <w:r w:rsidR="002B1322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рога ўсяго многа» коллективов декоративно-прикладного творчества учреждений дополнительного образования детей и молодежи, которые имеют звание «народный», «образцовый», </w:t>
      </w:r>
      <w:r w:rsidR="002B1322" w:rsidRPr="00E014C4">
        <w:rPr>
          <w:rFonts w:ascii="Times New Roman" w:eastAsia="Calibri" w:hAnsi="Times New Roman" w:cs="Times New Roman"/>
          <w:b/>
          <w:sz w:val="30"/>
          <w:szCs w:val="30"/>
          <w:lang w:val="be-BY"/>
        </w:rPr>
        <w:t>2014</w:t>
      </w:r>
      <w:r w:rsidR="002B1322"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год.</w:t>
      </w:r>
    </w:p>
    <w:p w:rsidR="00BE0294" w:rsidRPr="008C6D03" w:rsidRDefault="00BE0294" w:rsidP="008C6D0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D03" w:rsidRPr="008C6D03" w:rsidRDefault="008C6D03" w:rsidP="00ED32F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Проект </w:t>
      </w:r>
      <w:r w:rsidRPr="008C6D03">
        <w:rPr>
          <w:rFonts w:ascii="Times New Roman" w:hAnsi="Times New Roman" w:cs="Times New Roman"/>
          <w:b/>
          <w:sz w:val="30"/>
          <w:szCs w:val="30"/>
        </w:rPr>
        <w:t>«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>Гліняная цацка. Хатнія жывёлы</w:t>
      </w:r>
      <w:r w:rsidRPr="008C6D03">
        <w:rPr>
          <w:rFonts w:ascii="Times New Roman" w:hAnsi="Times New Roman" w:cs="Times New Roman"/>
          <w:b/>
          <w:sz w:val="30"/>
          <w:szCs w:val="30"/>
        </w:rPr>
        <w:t>»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8C6D03" w:rsidRPr="008C6D03" w:rsidRDefault="008C6D03" w:rsidP="008C6D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Автор: </w:t>
      </w:r>
      <w:proofErr w:type="spellStart"/>
      <w:r w:rsidRPr="008C6D03">
        <w:rPr>
          <w:rFonts w:ascii="Times New Roman" w:hAnsi="Times New Roman" w:cs="Times New Roman"/>
          <w:bCs/>
          <w:iCs/>
          <w:sz w:val="30"/>
          <w:szCs w:val="30"/>
        </w:rPr>
        <w:t>Борисовская</w:t>
      </w:r>
      <w:proofErr w:type="spellEnd"/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 Анастасия, учащаяся студии «Глиняные чудеса», </w:t>
      </w:r>
      <w:r w:rsidRPr="008C6D03">
        <w:rPr>
          <w:rFonts w:ascii="Times New Roman" w:hAnsi="Times New Roman" w:cs="Times New Roman"/>
          <w:sz w:val="30"/>
          <w:szCs w:val="30"/>
        </w:rPr>
        <w:t>руководитель проекта – педагог Поршнева О.А.</w:t>
      </w:r>
    </w:p>
    <w:p w:rsidR="008C6D03" w:rsidRPr="008C6D03" w:rsidRDefault="008C6D03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Диплом 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степени</w:t>
      </w:r>
      <w:r w:rsidRPr="008C6D03">
        <w:rPr>
          <w:rFonts w:ascii="Times New Roman" w:hAnsi="Times New Roman" w:cs="Times New Roman"/>
          <w:sz w:val="30"/>
          <w:szCs w:val="30"/>
        </w:rPr>
        <w:t xml:space="preserve"> о</w:t>
      </w:r>
      <w:r w:rsidRPr="008C6D03">
        <w:rPr>
          <w:rFonts w:ascii="Times New Roman" w:eastAsia="Calibri" w:hAnsi="Times New Roman" w:cs="Times New Roman"/>
          <w:sz w:val="30"/>
          <w:szCs w:val="30"/>
        </w:rPr>
        <w:t>бластно</w:t>
      </w:r>
      <w:r w:rsidRPr="008C6D03">
        <w:rPr>
          <w:rFonts w:ascii="Times New Roman" w:hAnsi="Times New Roman" w:cs="Times New Roman"/>
          <w:sz w:val="30"/>
          <w:szCs w:val="30"/>
        </w:rPr>
        <w:t>го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Pr="008C6D03">
        <w:rPr>
          <w:rFonts w:ascii="Times New Roman" w:hAnsi="Times New Roman" w:cs="Times New Roman"/>
          <w:sz w:val="30"/>
          <w:szCs w:val="30"/>
        </w:rPr>
        <w:t>а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республиканского конкурса проектно-исследовательских работ </w:t>
      </w:r>
      <w:r w:rsidRPr="008C6D03">
        <w:rPr>
          <w:rFonts w:ascii="Times New Roman" w:hAnsi="Times New Roman" w:cs="Times New Roman"/>
          <w:sz w:val="30"/>
          <w:szCs w:val="30"/>
        </w:rPr>
        <w:t>«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Выхаванне на аснове традыцый беларускага народа. Беларуская народная цацка</w:t>
      </w:r>
      <w:r w:rsidRPr="008C6D03">
        <w:rPr>
          <w:rFonts w:ascii="Times New Roman" w:hAnsi="Times New Roman" w:cs="Times New Roman"/>
          <w:sz w:val="30"/>
          <w:szCs w:val="30"/>
        </w:rPr>
        <w:t xml:space="preserve">» 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среди учащихся учреждений дополнительного образования детей и молодёжи, учащихся учреждений общего среднего образования, </w:t>
      </w:r>
      <w:r w:rsidRPr="00E014C4">
        <w:rPr>
          <w:rFonts w:ascii="Times New Roman" w:eastAsia="Calibri" w:hAnsi="Times New Roman" w:cs="Times New Roman"/>
          <w:b/>
          <w:sz w:val="30"/>
          <w:szCs w:val="30"/>
        </w:rPr>
        <w:t>2017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C6D03" w:rsidRPr="008C6D03" w:rsidRDefault="008C6D03" w:rsidP="008C6D03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AEE" w:rsidRPr="008C6D03" w:rsidRDefault="00062BD3" w:rsidP="008C6D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>Творческий проект «Все профессии важны!»</w:t>
      </w:r>
      <w:r w:rsidRPr="008C6D03">
        <w:rPr>
          <w:rFonts w:ascii="Times New Roman" w:hAnsi="Times New Roman" w:cs="Times New Roman"/>
          <w:b/>
          <w:color w:val="006600"/>
          <w:sz w:val="30"/>
          <w:szCs w:val="30"/>
        </w:rPr>
        <w:t xml:space="preserve">. </w:t>
      </w:r>
      <w:r w:rsidRPr="008C6D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3AEE" w:rsidRPr="008C6D03" w:rsidRDefault="002A3AEE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>Автор</w:t>
      </w:r>
      <w:r w:rsidR="00C13D57" w:rsidRPr="008C6D03">
        <w:rPr>
          <w:rFonts w:ascii="Times New Roman" w:hAnsi="Times New Roman" w:cs="Times New Roman"/>
          <w:bCs/>
          <w:iCs/>
          <w:sz w:val="30"/>
          <w:szCs w:val="30"/>
        </w:rPr>
        <w:t>ы</w:t>
      </w:r>
      <w:r w:rsidRPr="008C6D03">
        <w:rPr>
          <w:rFonts w:ascii="Times New Roman" w:hAnsi="Times New Roman" w:cs="Times New Roman"/>
          <w:bCs/>
          <w:iCs/>
          <w:sz w:val="30"/>
          <w:szCs w:val="30"/>
        </w:rPr>
        <w:t>:</w:t>
      </w:r>
      <w:r w:rsidRPr="008C6D03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bCs/>
          <w:sz w:val="30"/>
          <w:szCs w:val="30"/>
        </w:rPr>
        <w:t>Боисовская</w:t>
      </w:r>
      <w:proofErr w:type="spellEnd"/>
      <w:r w:rsidRPr="008C6D03">
        <w:rPr>
          <w:rFonts w:ascii="Times New Roman" w:hAnsi="Times New Roman" w:cs="Times New Roman"/>
          <w:bCs/>
          <w:sz w:val="30"/>
          <w:szCs w:val="30"/>
        </w:rPr>
        <w:t xml:space="preserve"> Анастасия, </w:t>
      </w:r>
      <w:proofErr w:type="spellStart"/>
      <w:r w:rsidR="000B22E5" w:rsidRPr="008C6D03">
        <w:rPr>
          <w:rFonts w:ascii="Times New Roman" w:hAnsi="Times New Roman" w:cs="Times New Roman"/>
          <w:sz w:val="30"/>
          <w:szCs w:val="30"/>
        </w:rPr>
        <w:t>Киселевич</w:t>
      </w:r>
      <w:proofErr w:type="spellEnd"/>
      <w:r w:rsidR="000B22E5" w:rsidRPr="008C6D03">
        <w:rPr>
          <w:rFonts w:ascii="Times New Roman" w:hAnsi="Times New Roman" w:cs="Times New Roman"/>
          <w:sz w:val="30"/>
          <w:szCs w:val="30"/>
        </w:rPr>
        <w:t xml:space="preserve"> Мирослава</w:t>
      </w:r>
      <w:r w:rsidRPr="008C6D0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8C6D03">
        <w:rPr>
          <w:rFonts w:ascii="Times New Roman" w:hAnsi="Times New Roman" w:cs="Times New Roman"/>
          <w:sz w:val="30"/>
          <w:szCs w:val="30"/>
        </w:rPr>
        <w:t xml:space="preserve">учащиеся студии «Глиняные чудеса», руководитель проекта – педагог </w:t>
      </w:r>
      <w:r w:rsidR="00062BD3" w:rsidRPr="008C6D03">
        <w:rPr>
          <w:rFonts w:ascii="Times New Roman" w:hAnsi="Times New Roman" w:cs="Times New Roman"/>
          <w:sz w:val="30"/>
          <w:szCs w:val="30"/>
        </w:rPr>
        <w:t>Поршнева</w:t>
      </w:r>
      <w:r w:rsidRPr="008C6D03">
        <w:rPr>
          <w:rFonts w:ascii="Times New Roman" w:hAnsi="Times New Roman" w:cs="Times New Roman"/>
          <w:sz w:val="30"/>
          <w:szCs w:val="30"/>
        </w:rPr>
        <w:t xml:space="preserve"> О.А.</w:t>
      </w:r>
      <w:r w:rsidR="00B310C6" w:rsidRPr="008C6D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A84" w:rsidRPr="008C6D03" w:rsidRDefault="00E72A84" w:rsidP="008C6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>Диплом лауреата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Республиканского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сетево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образовательн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проект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D52DB"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>«Дополнительное образование: методическая служба – педагогу-практику»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>, п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>убликация  в журнале «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Выхаванне і дадатковая адукацыя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C74EF7"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74EF7" w:rsidRPr="00E014C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2017 </w:t>
      </w:r>
      <w:r w:rsidR="00C74EF7" w:rsidRPr="008C6D03">
        <w:rPr>
          <w:rFonts w:ascii="Times New Roman" w:hAnsi="Times New Roman" w:cs="Times New Roman"/>
          <w:color w:val="000000"/>
          <w:sz w:val="30"/>
          <w:szCs w:val="30"/>
        </w:rPr>
        <w:t>год</w:t>
      </w:r>
      <w:r w:rsidR="000B22E5" w:rsidRPr="008C6D0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B22E5" w:rsidRPr="008C6D03" w:rsidRDefault="000B22E5" w:rsidP="008C6D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Диплом </w:t>
      </w:r>
      <w:r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C6D0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степени </w:t>
      </w:r>
      <w:proofErr w:type="gramStart"/>
      <w:r w:rsid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республиканского</w:t>
      </w:r>
      <w:proofErr w:type="gramEnd"/>
      <w:r w:rsid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8C46D0"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нтернет-проект</w:t>
      </w:r>
      <w:r w:rsidR="008C46D0"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spellEnd"/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"Создавая завтрашний день"</w:t>
      </w:r>
      <w:r w:rsidR="006F696E" w:rsidRPr="008C6D03">
        <w:rPr>
          <w:rFonts w:ascii="Times New Roman" w:eastAsia="Times New Roman" w:hAnsi="Times New Roman" w:cs="Times New Roman"/>
          <w:sz w:val="30"/>
          <w:szCs w:val="30"/>
        </w:rPr>
        <w:t xml:space="preserve"> (с международным участием)</w:t>
      </w: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E014C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2019</w:t>
      </w:r>
      <w:r w:rsidR="008C46D0"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2A84" w:rsidRPr="008C6D03" w:rsidRDefault="00E72A84" w:rsidP="008C6D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3F70" w:rsidRPr="008C6D03" w:rsidRDefault="00B42A40" w:rsidP="008C6D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>Пр</w:t>
      </w:r>
      <w:r w:rsidR="006E3F70" w:rsidRPr="008C6D03">
        <w:rPr>
          <w:rFonts w:ascii="Times New Roman" w:hAnsi="Times New Roman" w:cs="Times New Roman"/>
          <w:b/>
          <w:sz w:val="30"/>
          <w:szCs w:val="30"/>
        </w:rPr>
        <w:t>о</w:t>
      </w:r>
      <w:r w:rsidRPr="008C6D03">
        <w:rPr>
          <w:rFonts w:ascii="Times New Roman" w:hAnsi="Times New Roman" w:cs="Times New Roman"/>
          <w:b/>
          <w:sz w:val="30"/>
          <w:szCs w:val="30"/>
        </w:rPr>
        <w:t>ект «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</w:rPr>
        <w:t>Арнаментальны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</w:rPr>
        <w:t>аповед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</w:rPr>
        <w:t xml:space="preserve"> “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</w:rPr>
        <w:t>Спрадвечнае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</w:rPr>
        <w:t xml:space="preserve"> кола 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</w:rPr>
        <w:t>жыцця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</w:rPr>
        <w:t xml:space="preserve">”». </w:t>
      </w:r>
    </w:p>
    <w:p w:rsidR="006E3F70" w:rsidRPr="008C6D03" w:rsidRDefault="006E3F70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Авторы: 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Кулявец Любовь, Братченя Виктория, учащиеся студии </w:t>
      </w:r>
      <w:r w:rsidRPr="008C6D03">
        <w:rPr>
          <w:rFonts w:ascii="Times New Roman" w:hAnsi="Times New Roman" w:cs="Times New Roman"/>
          <w:sz w:val="30"/>
          <w:szCs w:val="30"/>
        </w:rPr>
        <w:t xml:space="preserve">«Выжигание по дереву и ткани», руководитель проекта – педагог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Филипеня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С.В. </w:t>
      </w:r>
    </w:p>
    <w:p w:rsidR="00953478" w:rsidRPr="008C6D03" w:rsidRDefault="006E3F70" w:rsidP="008C6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Диплом </w:t>
      </w:r>
      <w:r w:rsidRPr="008C6D0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степени областного этапа республиканской выставки детских художественных проектов </w:t>
      </w:r>
      <w:r w:rsidRPr="008C6D03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8C6D03">
        <w:rPr>
          <w:rFonts w:ascii="Times New Roman" w:hAnsi="Times New Roman" w:cs="Times New Roman"/>
          <w:color w:val="000000"/>
          <w:sz w:val="30"/>
          <w:szCs w:val="30"/>
        </w:rPr>
        <w:t>Спрадвечнае</w:t>
      </w:r>
      <w:proofErr w:type="spellEnd"/>
      <w:r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color w:val="000000"/>
          <w:sz w:val="30"/>
          <w:szCs w:val="30"/>
        </w:rPr>
        <w:t>заўтра</w:t>
      </w:r>
      <w:proofErr w:type="spellEnd"/>
      <w:r w:rsidRPr="008C6D03">
        <w:rPr>
          <w:rFonts w:ascii="Times New Roman" w:hAnsi="Times New Roman" w:cs="Times New Roman"/>
          <w:color w:val="000000"/>
          <w:sz w:val="30"/>
          <w:szCs w:val="30"/>
        </w:rPr>
        <w:t>» коллективов декоративно-прикладного творчества учреждений дополнительного образования детей и молодежи, имеющих звание «народный» («образцовый», «заслуженный»),</w:t>
      </w:r>
      <w:r w:rsidR="009D3EF8"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53478" w:rsidRPr="008C6D03">
        <w:rPr>
          <w:rFonts w:ascii="Times New Roman" w:hAnsi="Times New Roman" w:cs="Times New Roman"/>
          <w:color w:val="000000"/>
          <w:sz w:val="30"/>
          <w:szCs w:val="30"/>
        </w:rPr>
        <w:t>2018 год.</w:t>
      </w:r>
    </w:p>
    <w:p w:rsidR="006E3F70" w:rsidRPr="008C6D03" w:rsidRDefault="00953478" w:rsidP="008C6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6D03">
        <w:rPr>
          <w:rFonts w:ascii="Times New Roman" w:hAnsi="Times New Roman" w:cs="Times New Roman"/>
          <w:sz w:val="30"/>
          <w:szCs w:val="30"/>
        </w:rPr>
        <w:t>Т</w:t>
      </w:r>
      <w:r w:rsidR="006E3F70" w:rsidRPr="008C6D03">
        <w:rPr>
          <w:rFonts w:ascii="Times New Roman" w:hAnsi="Times New Roman" w:cs="Times New Roman"/>
          <w:sz w:val="30"/>
          <w:szCs w:val="30"/>
        </w:rPr>
        <w:t>ри диплома (авторам и студии)</w:t>
      </w:r>
      <w:r w:rsidR="006E3F70"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, благодарность педагогу за участие в </w:t>
      </w:r>
      <w:r w:rsidR="006E3F70" w:rsidRPr="008C6D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республиканской выставке детских художественных проектов </w:t>
      </w:r>
      <w:r w:rsidR="006E3F70" w:rsidRPr="008C6D03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6E3F70" w:rsidRPr="008C6D03">
        <w:rPr>
          <w:rFonts w:ascii="Times New Roman" w:hAnsi="Times New Roman" w:cs="Times New Roman"/>
          <w:color w:val="000000"/>
          <w:sz w:val="30"/>
          <w:szCs w:val="30"/>
        </w:rPr>
        <w:t>Спрадвечнае</w:t>
      </w:r>
      <w:proofErr w:type="spellEnd"/>
      <w:r w:rsidR="006E3F70" w:rsidRPr="008C6D0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E3F70" w:rsidRPr="008C6D03">
        <w:rPr>
          <w:rFonts w:ascii="Times New Roman" w:hAnsi="Times New Roman" w:cs="Times New Roman"/>
          <w:color w:val="000000"/>
          <w:sz w:val="30"/>
          <w:szCs w:val="30"/>
        </w:rPr>
        <w:t>заўтра</w:t>
      </w:r>
      <w:proofErr w:type="spellEnd"/>
      <w:r w:rsidR="006E3F70" w:rsidRPr="008C6D03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D3EF8" w:rsidRPr="008C6D03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D3EF8" w:rsidRPr="008C6D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3EF8" w:rsidRPr="00E014C4">
        <w:rPr>
          <w:rFonts w:ascii="Times New Roman" w:hAnsi="Times New Roman" w:cs="Times New Roman"/>
          <w:b/>
          <w:sz w:val="30"/>
          <w:szCs w:val="30"/>
        </w:rPr>
        <w:t xml:space="preserve">2018 </w:t>
      </w:r>
      <w:r w:rsidR="009D3EF8" w:rsidRPr="008C6D03">
        <w:rPr>
          <w:rFonts w:ascii="Times New Roman" w:hAnsi="Times New Roman" w:cs="Times New Roman"/>
          <w:sz w:val="30"/>
          <w:szCs w:val="30"/>
        </w:rPr>
        <w:t>год</w:t>
      </w:r>
      <w:r w:rsidR="00711596" w:rsidRPr="008C6D03">
        <w:rPr>
          <w:rFonts w:ascii="Times New Roman" w:hAnsi="Times New Roman" w:cs="Times New Roman"/>
          <w:b/>
          <w:sz w:val="30"/>
          <w:szCs w:val="30"/>
        </w:rPr>
        <w:t>.</w:t>
      </w:r>
    </w:p>
    <w:p w:rsidR="00B42A40" w:rsidRPr="008C6D03" w:rsidRDefault="00B42A40" w:rsidP="008C6D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953478" w:rsidRPr="008C6D03" w:rsidRDefault="00953478" w:rsidP="00ED32F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>Проект</w:t>
      </w:r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>Жыццё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>глінянай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>пасуды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 xml:space="preserve">. Набор для </w:t>
      </w:r>
      <w:proofErr w:type="spellStart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>гарбаты</w:t>
      </w:r>
      <w:proofErr w:type="spellEnd"/>
      <w:r w:rsidRPr="008C6D03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>«Зялёная галінка».</w:t>
      </w:r>
    </w:p>
    <w:p w:rsidR="00953478" w:rsidRPr="008C6D03" w:rsidRDefault="00953478" w:rsidP="008C6D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Авторы: </w:t>
      </w:r>
      <w:proofErr w:type="spellStart"/>
      <w:r w:rsidRPr="008C6D03">
        <w:rPr>
          <w:rFonts w:ascii="Times New Roman" w:hAnsi="Times New Roman" w:cs="Times New Roman"/>
          <w:bCs/>
          <w:iCs/>
          <w:sz w:val="30"/>
          <w:szCs w:val="30"/>
        </w:rPr>
        <w:t>Борисовская</w:t>
      </w:r>
      <w:proofErr w:type="spellEnd"/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 Анастасия, Полякова Виктория, учащиеся студии «Глиняные чудеса», </w:t>
      </w:r>
      <w:r w:rsidRPr="008C6D03">
        <w:rPr>
          <w:rFonts w:ascii="Times New Roman" w:hAnsi="Times New Roman" w:cs="Times New Roman"/>
          <w:sz w:val="30"/>
          <w:szCs w:val="30"/>
        </w:rPr>
        <w:t>руководитель проекта – педагог Поршнева О.А.</w:t>
      </w:r>
    </w:p>
    <w:p w:rsidR="00953478" w:rsidRPr="008C6D03" w:rsidRDefault="0095347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Диплом 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степени</w:t>
      </w:r>
      <w:r w:rsidRPr="008C6D03">
        <w:rPr>
          <w:rFonts w:ascii="Times New Roman" w:hAnsi="Times New Roman" w:cs="Times New Roman"/>
          <w:sz w:val="30"/>
          <w:szCs w:val="30"/>
        </w:rPr>
        <w:t xml:space="preserve"> о</w:t>
      </w:r>
      <w:r w:rsidRPr="008C6D03">
        <w:rPr>
          <w:rFonts w:ascii="Times New Roman" w:eastAsia="Calibri" w:hAnsi="Times New Roman" w:cs="Times New Roman"/>
          <w:sz w:val="30"/>
          <w:szCs w:val="30"/>
        </w:rPr>
        <w:t>бластно</w:t>
      </w:r>
      <w:r w:rsidRPr="008C6D03">
        <w:rPr>
          <w:rFonts w:ascii="Times New Roman" w:hAnsi="Times New Roman" w:cs="Times New Roman"/>
          <w:sz w:val="30"/>
          <w:szCs w:val="30"/>
        </w:rPr>
        <w:t>го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Pr="008C6D03">
        <w:rPr>
          <w:rFonts w:ascii="Times New Roman" w:hAnsi="Times New Roman" w:cs="Times New Roman"/>
          <w:sz w:val="30"/>
          <w:szCs w:val="30"/>
        </w:rPr>
        <w:t>а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республиканского фестиваля-конкурса проектов «</w:t>
      </w:r>
      <w:proofErr w:type="spellStart"/>
      <w:r w:rsidRPr="008C6D03">
        <w:rPr>
          <w:rFonts w:ascii="Times New Roman" w:eastAsia="Calibri" w:hAnsi="Times New Roman" w:cs="Times New Roman"/>
          <w:sz w:val="30"/>
          <w:szCs w:val="30"/>
        </w:rPr>
        <w:t>Нашчадк</w:t>
      </w:r>
      <w:proofErr w:type="spellEnd"/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і традыцый</w:t>
      </w:r>
      <w:r w:rsidRPr="008C6D03">
        <w:rPr>
          <w:rFonts w:ascii="Times New Roman" w:eastAsia="Calibri" w:hAnsi="Times New Roman" w:cs="Times New Roman"/>
          <w:sz w:val="30"/>
          <w:szCs w:val="30"/>
        </w:rPr>
        <w:t>»</w:t>
      </w:r>
      <w:r w:rsidRPr="008C6D03">
        <w:rPr>
          <w:rFonts w:ascii="Times New Roman" w:hAnsi="Times New Roman" w:cs="Times New Roman"/>
          <w:sz w:val="30"/>
          <w:szCs w:val="30"/>
        </w:rPr>
        <w:t>, 2019.</w:t>
      </w:r>
    </w:p>
    <w:p w:rsidR="00953478" w:rsidRPr="008C6D03" w:rsidRDefault="00953478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Дипломом </w:t>
      </w:r>
      <w:r w:rsidRPr="008C6D0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 степени Министерства образования Республики Беларусь на рес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п</w:t>
      </w:r>
      <w:r w:rsidRPr="008C6D03">
        <w:rPr>
          <w:rFonts w:ascii="Times New Roman" w:hAnsi="Times New Roman" w:cs="Times New Roman"/>
          <w:spacing w:val="-4"/>
          <w:sz w:val="30"/>
          <w:szCs w:val="30"/>
          <w:lang w:val="be-BY"/>
        </w:rPr>
        <w:t>у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б</w:t>
      </w:r>
      <w:r w:rsidRPr="008C6D03">
        <w:rPr>
          <w:rFonts w:ascii="Times New Roman" w:hAnsi="Times New Roman" w:cs="Times New Roman"/>
          <w:spacing w:val="-1"/>
          <w:sz w:val="30"/>
          <w:szCs w:val="30"/>
          <w:lang w:val="be-BY"/>
        </w:rPr>
        <w:t>л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и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8C6D03">
        <w:rPr>
          <w:rFonts w:ascii="Times New Roman" w:hAnsi="Times New Roman" w:cs="Times New Roman"/>
          <w:spacing w:val="-2"/>
          <w:sz w:val="30"/>
          <w:szCs w:val="30"/>
          <w:lang w:val="be-BY"/>
        </w:rPr>
        <w:t>а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н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C6D03">
        <w:rPr>
          <w:rFonts w:ascii="Times New Roman" w:hAnsi="Times New Roman" w:cs="Times New Roman"/>
          <w:spacing w:val="-2"/>
          <w:sz w:val="30"/>
          <w:szCs w:val="30"/>
          <w:lang w:val="be-BY"/>
        </w:rPr>
        <w:t>ком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 фест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и</w:t>
      </w:r>
      <w:r w:rsidRPr="008C6D03"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але-к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н</w:t>
      </w:r>
      <w:r w:rsidRPr="008C6D03">
        <w:rPr>
          <w:rFonts w:ascii="Times New Roman" w:hAnsi="Times New Roman" w:cs="Times New Roman"/>
          <w:sz w:val="30"/>
          <w:szCs w:val="30"/>
        </w:rPr>
        <w:t>к</w:t>
      </w:r>
      <w:r w:rsidRPr="008C6D03">
        <w:rPr>
          <w:rFonts w:ascii="Times New Roman" w:hAnsi="Times New Roman" w:cs="Times New Roman"/>
          <w:spacing w:val="-3"/>
          <w:sz w:val="30"/>
          <w:szCs w:val="30"/>
        </w:rPr>
        <w:t>у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р</w:t>
      </w:r>
      <w:r w:rsidRPr="008C6D03">
        <w:rPr>
          <w:rFonts w:ascii="Times New Roman" w:hAnsi="Times New Roman" w:cs="Times New Roman"/>
          <w:sz w:val="30"/>
          <w:szCs w:val="30"/>
        </w:rPr>
        <w:t>се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п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р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8C6D03">
        <w:rPr>
          <w:rFonts w:ascii="Times New Roman" w:hAnsi="Times New Roman" w:cs="Times New Roman"/>
          <w:sz w:val="30"/>
          <w:szCs w:val="30"/>
        </w:rPr>
        <w:t>ек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т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8C6D03">
        <w:rPr>
          <w:rFonts w:ascii="Times New Roman" w:hAnsi="Times New Roman" w:cs="Times New Roman"/>
          <w:sz w:val="30"/>
          <w:szCs w:val="30"/>
        </w:rPr>
        <w:t xml:space="preserve">в </w:t>
      </w:r>
      <w:r w:rsidRPr="008C6D03">
        <w:rPr>
          <w:rFonts w:ascii="Times New Roman" w:hAnsi="Times New Roman" w:cs="Times New Roman"/>
          <w:spacing w:val="-4"/>
          <w:sz w:val="30"/>
          <w:szCs w:val="30"/>
        </w:rPr>
        <w:t>у</w:t>
      </w:r>
      <w:r w:rsidRPr="008C6D03">
        <w:rPr>
          <w:rFonts w:ascii="Times New Roman" w:hAnsi="Times New Roman" w:cs="Times New Roman"/>
          <w:sz w:val="30"/>
          <w:szCs w:val="30"/>
        </w:rPr>
        <w:t>чащ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и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х</w:t>
      </w:r>
      <w:r w:rsidRPr="008C6D03">
        <w:rPr>
          <w:rFonts w:ascii="Times New Roman" w:hAnsi="Times New Roman" w:cs="Times New Roman"/>
          <w:sz w:val="30"/>
          <w:szCs w:val="30"/>
        </w:rPr>
        <w:t xml:space="preserve">ся 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«</w:t>
      </w:r>
      <w:proofErr w:type="spellStart"/>
      <w:r w:rsidRPr="008C6D03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8C6D03">
        <w:rPr>
          <w:rFonts w:ascii="Times New Roman" w:hAnsi="Times New Roman" w:cs="Times New Roman"/>
          <w:sz w:val="30"/>
          <w:szCs w:val="30"/>
        </w:rPr>
        <w:t>ашча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к</w:t>
      </w:r>
      <w:r w:rsidRPr="008C6D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т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р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ы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ц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ы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й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», </w:t>
      </w:r>
      <w:r w:rsidRPr="00E014C4">
        <w:rPr>
          <w:rFonts w:ascii="Times New Roman" w:hAnsi="Times New Roman" w:cs="Times New Roman"/>
          <w:b/>
          <w:sz w:val="30"/>
          <w:szCs w:val="30"/>
        </w:rPr>
        <w:t>2019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53478" w:rsidRPr="008C6D03" w:rsidRDefault="00953478" w:rsidP="008C6D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76EE" w:rsidRPr="008C6D03" w:rsidRDefault="0002278A" w:rsidP="00ED32F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b/>
          <w:sz w:val="30"/>
          <w:szCs w:val="30"/>
        </w:rPr>
        <w:t>Проект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C6D03">
        <w:rPr>
          <w:rFonts w:ascii="Times New Roman" w:hAnsi="Times New Roman" w:cs="Times New Roman"/>
          <w:b/>
          <w:sz w:val="30"/>
          <w:szCs w:val="30"/>
        </w:rPr>
        <w:t>«</w:t>
      </w:r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Дывановая вышыўка з </w:t>
      </w:r>
      <w:r w:rsidR="00B266ED" w:rsidRPr="008C6D03">
        <w:rPr>
          <w:rFonts w:ascii="Times New Roman" w:hAnsi="Times New Roman" w:cs="Times New Roman"/>
          <w:b/>
          <w:sz w:val="30"/>
          <w:szCs w:val="30"/>
        </w:rPr>
        <w:t>«</w:t>
      </w:r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>учора</w:t>
      </w:r>
      <w:r w:rsidR="00B266ED" w:rsidRPr="008C6D03">
        <w:rPr>
          <w:rFonts w:ascii="Times New Roman" w:hAnsi="Times New Roman" w:cs="Times New Roman"/>
          <w:b/>
          <w:sz w:val="30"/>
          <w:szCs w:val="30"/>
        </w:rPr>
        <w:t>»</w:t>
      </w:r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 </w:t>
      </w:r>
      <w:r w:rsidR="00B266ED" w:rsidRPr="008C6D03">
        <w:rPr>
          <w:rFonts w:ascii="Times New Roman" w:hAnsi="Times New Roman" w:cs="Times New Roman"/>
          <w:b/>
          <w:sz w:val="30"/>
          <w:szCs w:val="30"/>
        </w:rPr>
        <w:t>«</w:t>
      </w:r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>сёння</w:t>
      </w:r>
      <w:r w:rsidR="00B266ED" w:rsidRPr="008C6D03">
        <w:rPr>
          <w:rFonts w:ascii="Times New Roman" w:hAnsi="Times New Roman" w:cs="Times New Roman"/>
          <w:b/>
          <w:sz w:val="30"/>
          <w:szCs w:val="30"/>
        </w:rPr>
        <w:t>»</w:t>
      </w:r>
      <w:proofErr w:type="gramStart"/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proofErr w:type="gramEnd"/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</w:t>
      </w:r>
      <w:proofErr w:type="gramStart"/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proofErr w:type="gramEnd"/>
      <w:r w:rsidR="00B266ED" w:rsidRPr="008C6D03">
        <w:rPr>
          <w:rFonts w:ascii="Times New Roman" w:hAnsi="Times New Roman" w:cs="Times New Roman"/>
          <w:b/>
          <w:sz w:val="30"/>
          <w:szCs w:val="30"/>
          <w:lang w:val="be-BY"/>
        </w:rPr>
        <w:t>тер’ернае пано «Совушкі»</w:t>
      </w:r>
      <w:r w:rsidRPr="008C6D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4676EE" w:rsidRPr="008C6D03" w:rsidRDefault="004676EE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bCs/>
          <w:iCs/>
          <w:sz w:val="30"/>
          <w:szCs w:val="30"/>
        </w:rPr>
        <w:t xml:space="preserve">Автор: 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Русакович Ангелина, учащаяся кружка </w:t>
      </w:r>
      <w:r w:rsidRPr="008C6D03">
        <w:rPr>
          <w:rFonts w:ascii="Times New Roman" w:hAnsi="Times New Roman" w:cs="Times New Roman"/>
          <w:sz w:val="30"/>
          <w:szCs w:val="30"/>
        </w:rPr>
        <w:t>«Калейдоскоп»,</w:t>
      </w:r>
      <w:r w:rsidRPr="008C6D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6D03">
        <w:rPr>
          <w:rFonts w:ascii="Times New Roman" w:hAnsi="Times New Roman" w:cs="Times New Roman"/>
          <w:sz w:val="30"/>
          <w:szCs w:val="30"/>
        </w:rPr>
        <w:t xml:space="preserve">руководитель проекта – педагог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Домрачева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Г.А.</w:t>
      </w:r>
    </w:p>
    <w:p w:rsidR="004676EE" w:rsidRPr="008C6D03" w:rsidRDefault="00016B25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Диплом 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II</w:t>
      </w:r>
      <w:r w:rsidRPr="008C6D0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степени</w:t>
      </w:r>
      <w:r w:rsidRPr="008C6D03">
        <w:rPr>
          <w:rFonts w:ascii="Times New Roman" w:hAnsi="Times New Roman" w:cs="Times New Roman"/>
          <w:sz w:val="30"/>
          <w:szCs w:val="30"/>
        </w:rPr>
        <w:t xml:space="preserve"> о</w:t>
      </w:r>
      <w:r w:rsidRPr="008C6D03">
        <w:rPr>
          <w:rFonts w:ascii="Times New Roman" w:eastAsia="Calibri" w:hAnsi="Times New Roman" w:cs="Times New Roman"/>
          <w:sz w:val="30"/>
          <w:szCs w:val="30"/>
        </w:rPr>
        <w:t>бластно</w:t>
      </w:r>
      <w:r w:rsidRPr="008C6D03">
        <w:rPr>
          <w:rFonts w:ascii="Times New Roman" w:hAnsi="Times New Roman" w:cs="Times New Roman"/>
          <w:sz w:val="30"/>
          <w:szCs w:val="30"/>
        </w:rPr>
        <w:t>го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Pr="008C6D03">
        <w:rPr>
          <w:rFonts w:ascii="Times New Roman" w:hAnsi="Times New Roman" w:cs="Times New Roman"/>
          <w:sz w:val="30"/>
          <w:szCs w:val="30"/>
        </w:rPr>
        <w:t>а</w:t>
      </w:r>
      <w:r w:rsidRPr="008C6D03">
        <w:rPr>
          <w:rFonts w:ascii="Times New Roman" w:eastAsia="Calibri" w:hAnsi="Times New Roman" w:cs="Times New Roman"/>
          <w:sz w:val="30"/>
          <w:szCs w:val="30"/>
        </w:rPr>
        <w:t xml:space="preserve"> республиканского фестиваля-конкурса проектов «</w:t>
      </w:r>
      <w:proofErr w:type="spellStart"/>
      <w:r w:rsidRPr="008C6D03">
        <w:rPr>
          <w:rFonts w:ascii="Times New Roman" w:eastAsia="Calibri" w:hAnsi="Times New Roman" w:cs="Times New Roman"/>
          <w:sz w:val="30"/>
          <w:szCs w:val="30"/>
        </w:rPr>
        <w:t>Нашчадк</w:t>
      </w:r>
      <w:proofErr w:type="spellEnd"/>
      <w:r w:rsidRPr="008C6D03">
        <w:rPr>
          <w:rFonts w:ascii="Times New Roman" w:eastAsia="Calibri" w:hAnsi="Times New Roman" w:cs="Times New Roman"/>
          <w:sz w:val="30"/>
          <w:szCs w:val="30"/>
          <w:lang w:val="be-BY"/>
        </w:rPr>
        <w:t>і традыцый</w:t>
      </w:r>
      <w:r w:rsidRPr="008C6D03">
        <w:rPr>
          <w:rFonts w:ascii="Times New Roman" w:eastAsia="Calibri" w:hAnsi="Times New Roman" w:cs="Times New Roman"/>
          <w:sz w:val="30"/>
          <w:szCs w:val="30"/>
        </w:rPr>
        <w:t>»</w:t>
      </w:r>
      <w:r w:rsidR="00F67D49" w:rsidRPr="008C6D03">
        <w:rPr>
          <w:rFonts w:ascii="Times New Roman" w:hAnsi="Times New Roman" w:cs="Times New Roman"/>
          <w:sz w:val="30"/>
          <w:szCs w:val="30"/>
        </w:rPr>
        <w:t>, 2019</w:t>
      </w:r>
      <w:r w:rsidR="00930B50" w:rsidRPr="008C6D03">
        <w:rPr>
          <w:rFonts w:ascii="Times New Roman" w:hAnsi="Times New Roman" w:cs="Times New Roman"/>
          <w:sz w:val="30"/>
          <w:szCs w:val="30"/>
        </w:rPr>
        <w:t>.</w:t>
      </w:r>
    </w:p>
    <w:p w:rsidR="004676EE" w:rsidRPr="008C6D03" w:rsidRDefault="00930B50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6D03">
        <w:rPr>
          <w:rFonts w:ascii="Times New Roman" w:hAnsi="Times New Roman" w:cs="Times New Roman"/>
          <w:sz w:val="30"/>
          <w:szCs w:val="30"/>
          <w:lang w:val="be-BY"/>
        </w:rPr>
        <w:t>Диплом участника рес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п</w:t>
      </w:r>
      <w:r w:rsidRPr="008C6D03">
        <w:rPr>
          <w:rFonts w:ascii="Times New Roman" w:hAnsi="Times New Roman" w:cs="Times New Roman"/>
          <w:spacing w:val="-4"/>
          <w:sz w:val="30"/>
          <w:szCs w:val="30"/>
          <w:lang w:val="be-BY"/>
        </w:rPr>
        <w:t>у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б</w:t>
      </w:r>
      <w:r w:rsidRPr="008C6D03">
        <w:rPr>
          <w:rFonts w:ascii="Times New Roman" w:hAnsi="Times New Roman" w:cs="Times New Roman"/>
          <w:spacing w:val="-1"/>
          <w:sz w:val="30"/>
          <w:szCs w:val="30"/>
          <w:lang w:val="be-BY"/>
        </w:rPr>
        <w:t>л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и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8C6D03">
        <w:rPr>
          <w:rFonts w:ascii="Times New Roman" w:hAnsi="Times New Roman" w:cs="Times New Roman"/>
          <w:spacing w:val="-2"/>
          <w:sz w:val="30"/>
          <w:szCs w:val="30"/>
          <w:lang w:val="be-BY"/>
        </w:rPr>
        <w:t>а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н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C6D03">
        <w:rPr>
          <w:rFonts w:ascii="Times New Roman" w:hAnsi="Times New Roman" w:cs="Times New Roman"/>
          <w:spacing w:val="-2"/>
          <w:sz w:val="30"/>
          <w:szCs w:val="30"/>
          <w:lang w:val="be-BY"/>
        </w:rPr>
        <w:t>кого</w:t>
      </w:r>
      <w:r w:rsidRPr="008C6D03">
        <w:rPr>
          <w:rFonts w:ascii="Times New Roman" w:hAnsi="Times New Roman" w:cs="Times New Roman"/>
          <w:sz w:val="30"/>
          <w:szCs w:val="30"/>
          <w:lang w:val="be-BY"/>
        </w:rPr>
        <w:t xml:space="preserve"> фест</w:t>
      </w:r>
      <w:r w:rsidRPr="008C6D03">
        <w:rPr>
          <w:rFonts w:ascii="Times New Roman" w:hAnsi="Times New Roman" w:cs="Times New Roman"/>
          <w:spacing w:val="1"/>
          <w:sz w:val="30"/>
          <w:szCs w:val="30"/>
          <w:lang w:val="be-BY"/>
        </w:rPr>
        <w:t>и</w:t>
      </w:r>
      <w:r w:rsidRPr="008C6D03"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аля-к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н</w:t>
      </w:r>
      <w:r w:rsidRPr="008C6D03">
        <w:rPr>
          <w:rFonts w:ascii="Times New Roman" w:hAnsi="Times New Roman" w:cs="Times New Roman"/>
          <w:sz w:val="30"/>
          <w:szCs w:val="30"/>
        </w:rPr>
        <w:t>к</w:t>
      </w:r>
      <w:r w:rsidRPr="008C6D03">
        <w:rPr>
          <w:rFonts w:ascii="Times New Roman" w:hAnsi="Times New Roman" w:cs="Times New Roman"/>
          <w:spacing w:val="-3"/>
          <w:sz w:val="30"/>
          <w:szCs w:val="30"/>
        </w:rPr>
        <w:t>у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р</w:t>
      </w:r>
      <w:r w:rsidRPr="008C6D03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п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р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8C6D03">
        <w:rPr>
          <w:rFonts w:ascii="Times New Roman" w:hAnsi="Times New Roman" w:cs="Times New Roman"/>
          <w:sz w:val="30"/>
          <w:szCs w:val="30"/>
        </w:rPr>
        <w:t>ек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т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8C6D03">
        <w:rPr>
          <w:rFonts w:ascii="Times New Roman" w:hAnsi="Times New Roman" w:cs="Times New Roman"/>
          <w:sz w:val="30"/>
          <w:szCs w:val="30"/>
        </w:rPr>
        <w:t xml:space="preserve">в </w:t>
      </w:r>
      <w:r w:rsidRPr="008C6D03">
        <w:rPr>
          <w:rFonts w:ascii="Times New Roman" w:hAnsi="Times New Roman" w:cs="Times New Roman"/>
          <w:spacing w:val="-4"/>
          <w:sz w:val="30"/>
          <w:szCs w:val="30"/>
        </w:rPr>
        <w:t>у</w:t>
      </w:r>
      <w:r w:rsidRPr="008C6D03">
        <w:rPr>
          <w:rFonts w:ascii="Times New Roman" w:hAnsi="Times New Roman" w:cs="Times New Roman"/>
          <w:sz w:val="30"/>
          <w:szCs w:val="30"/>
        </w:rPr>
        <w:t>чащ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и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х</w:t>
      </w:r>
      <w:r w:rsidRPr="008C6D03">
        <w:rPr>
          <w:rFonts w:ascii="Times New Roman" w:hAnsi="Times New Roman" w:cs="Times New Roman"/>
          <w:sz w:val="30"/>
          <w:szCs w:val="30"/>
        </w:rPr>
        <w:t xml:space="preserve">ся 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«</w:t>
      </w:r>
      <w:proofErr w:type="spellStart"/>
      <w:r w:rsidRPr="008C6D03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8C6D03">
        <w:rPr>
          <w:rFonts w:ascii="Times New Roman" w:hAnsi="Times New Roman" w:cs="Times New Roman"/>
          <w:sz w:val="30"/>
          <w:szCs w:val="30"/>
        </w:rPr>
        <w:t>ашча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к</w:t>
      </w:r>
      <w:r w:rsidRPr="008C6D0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6D03">
        <w:rPr>
          <w:rFonts w:ascii="Times New Roman" w:hAnsi="Times New Roman" w:cs="Times New Roman"/>
          <w:sz w:val="30"/>
          <w:szCs w:val="30"/>
        </w:rPr>
        <w:t>т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р</w:t>
      </w:r>
      <w:r w:rsidRPr="008C6D03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ы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ц</w:t>
      </w:r>
      <w:r w:rsidRPr="008C6D03">
        <w:rPr>
          <w:rFonts w:ascii="Times New Roman" w:hAnsi="Times New Roman" w:cs="Times New Roman"/>
          <w:spacing w:val="-1"/>
          <w:sz w:val="30"/>
          <w:szCs w:val="30"/>
        </w:rPr>
        <w:t>ы</w:t>
      </w:r>
      <w:r w:rsidRPr="008C6D03">
        <w:rPr>
          <w:rFonts w:ascii="Times New Roman" w:hAnsi="Times New Roman" w:cs="Times New Roman"/>
          <w:spacing w:val="1"/>
          <w:sz w:val="30"/>
          <w:szCs w:val="30"/>
        </w:rPr>
        <w:t>й</w:t>
      </w:r>
      <w:proofErr w:type="spellEnd"/>
      <w:r w:rsidRPr="008C6D03">
        <w:rPr>
          <w:rFonts w:ascii="Times New Roman" w:hAnsi="Times New Roman" w:cs="Times New Roman"/>
          <w:sz w:val="30"/>
          <w:szCs w:val="30"/>
        </w:rPr>
        <w:t xml:space="preserve">», </w:t>
      </w:r>
      <w:r w:rsidRPr="00E014C4">
        <w:rPr>
          <w:rFonts w:ascii="Times New Roman" w:hAnsi="Times New Roman" w:cs="Times New Roman"/>
          <w:b/>
          <w:sz w:val="30"/>
          <w:szCs w:val="30"/>
        </w:rPr>
        <w:t>2019</w:t>
      </w:r>
      <w:r w:rsidRPr="008C6D03">
        <w:rPr>
          <w:rFonts w:ascii="Times New Roman" w:hAnsi="Times New Roman" w:cs="Times New Roman"/>
          <w:sz w:val="30"/>
          <w:szCs w:val="30"/>
        </w:rPr>
        <w:t>.</w:t>
      </w:r>
    </w:p>
    <w:p w:rsidR="004676EE" w:rsidRPr="008C6D03" w:rsidRDefault="004676EE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729E2" w:rsidRPr="008C6D03" w:rsidRDefault="001729E2" w:rsidP="008C6D0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86578" w:rsidRPr="008C6D03" w:rsidRDefault="00082AFE" w:rsidP="0029505F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3646805</wp:posOffset>
            </wp:positionV>
            <wp:extent cx="6190615" cy="4380865"/>
            <wp:effectExtent l="19050" t="0" r="635" b="0"/>
            <wp:wrapSquare wrapText="bothSides"/>
            <wp:docPr id="2" name="Рисунок 2" descr="C:\Documents and Settings\Admin\Рабочий стол\УМК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МК\slide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AC0A7"/>
                        </a:clrFrom>
                        <a:clrTo>
                          <a:srgbClr val="CAC0A7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2885" t="5983" r="5449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-365760</wp:posOffset>
            </wp:positionV>
            <wp:extent cx="6318885" cy="4011930"/>
            <wp:effectExtent l="19050" t="0" r="5715" b="0"/>
            <wp:wrapSquare wrapText="bothSides"/>
            <wp:docPr id="1" name="Рисунок 1" descr="C:\Documents and Settings\Admin\Рабочий стол\УМК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МК\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</a:blip>
                    <a:srcRect t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6578" w:rsidRPr="008C6D03" w:rsidSect="008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A4F"/>
    <w:multiLevelType w:val="hybridMultilevel"/>
    <w:tmpl w:val="1A545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0FD8"/>
    <w:rsid w:val="00010093"/>
    <w:rsid w:val="00016B25"/>
    <w:rsid w:val="0002278A"/>
    <w:rsid w:val="00062BD3"/>
    <w:rsid w:val="000737DF"/>
    <w:rsid w:val="00082AFE"/>
    <w:rsid w:val="00092623"/>
    <w:rsid w:val="000B22E5"/>
    <w:rsid w:val="000C293F"/>
    <w:rsid w:val="00101A84"/>
    <w:rsid w:val="001024B4"/>
    <w:rsid w:val="00106A9D"/>
    <w:rsid w:val="00134FDC"/>
    <w:rsid w:val="001729E2"/>
    <w:rsid w:val="001C31B6"/>
    <w:rsid w:val="001D63F9"/>
    <w:rsid w:val="00240D94"/>
    <w:rsid w:val="00244A20"/>
    <w:rsid w:val="002750A0"/>
    <w:rsid w:val="0029505F"/>
    <w:rsid w:val="002A3AEE"/>
    <w:rsid w:val="002B1322"/>
    <w:rsid w:val="002D52DB"/>
    <w:rsid w:val="002D707B"/>
    <w:rsid w:val="00313AC8"/>
    <w:rsid w:val="00344AC7"/>
    <w:rsid w:val="0034698F"/>
    <w:rsid w:val="0035219A"/>
    <w:rsid w:val="003539C8"/>
    <w:rsid w:val="003A5C05"/>
    <w:rsid w:val="00455A07"/>
    <w:rsid w:val="004567C2"/>
    <w:rsid w:val="004676EE"/>
    <w:rsid w:val="004734FA"/>
    <w:rsid w:val="004E7234"/>
    <w:rsid w:val="00560FD8"/>
    <w:rsid w:val="00561C11"/>
    <w:rsid w:val="00564EBB"/>
    <w:rsid w:val="00577776"/>
    <w:rsid w:val="00592325"/>
    <w:rsid w:val="005929E9"/>
    <w:rsid w:val="005958E9"/>
    <w:rsid w:val="005E5043"/>
    <w:rsid w:val="0066280E"/>
    <w:rsid w:val="00690499"/>
    <w:rsid w:val="006C0BED"/>
    <w:rsid w:val="006E3F70"/>
    <w:rsid w:val="006F4258"/>
    <w:rsid w:val="006F696E"/>
    <w:rsid w:val="00704A1E"/>
    <w:rsid w:val="00711596"/>
    <w:rsid w:val="007200A8"/>
    <w:rsid w:val="007628CC"/>
    <w:rsid w:val="00797E2D"/>
    <w:rsid w:val="007C6EA1"/>
    <w:rsid w:val="007F2CBE"/>
    <w:rsid w:val="007F3F8E"/>
    <w:rsid w:val="00801CB5"/>
    <w:rsid w:val="00860234"/>
    <w:rsid w:val="00871E8B"/>
    <w:rsid w:val="00872A96"/>
    <w:rsid w:val="008758A6"/>
    <w:rsid w:val="008A4C70"/>
    <w:rsid w:val="008A7D4B"/>
    <w:rsid w:val="008B056E"/>
    <w:rsid w:val="008C46D0"/>
    <w:rsid w:val="008C6D03"/>
    <w:rsid w:val="008F4257"/>
    <w:rsid w:val="008F794C"/>
    <w:rsid w:val="00930B50"/>
    <w:rsid w:val="0095188A"/>
    <w:rsid w:val="00953478"/>
    <w:rsid w:val="009832EE"/>
    <w:rsid w:val="00991CAC"/>
    <w:rsid w:val="009C1521"/>
    <w:rsid w:val="009D3EF8"/>
    <w:rsid w:val="009F2CAB"/>
    <w:rsid w:val="00A077A5"/>
    <w:rsid w:val="00A450E8"/>
    <w:rsid w:val="00A724FF"/>
    <w:rsid w:val="00A72F0D"/>
    <w:rsid w:val="00A86578"/>
    <w:rsid w:val="00A87D7C"/>
    <w:rsid w:val="00A9714C"/>
    <w:rsid w:val="00AA3DCB"/>
    <w:rsid w:val="00AC1DE0"/>
    <w:rsid w:val="00AC7DC5"/>
    <w:rsid w:val="00AD0EA0"/>
    <w:rsid w:val="00AD5372"/>
    <w:rsid w:val="00B22B82"/>
    <w:rsid w:val="00B266ED"/>
    <w:rsid w:val="00B310C6"/>
    <w:rsid w:val="00B42A40"/>
    <w:rsid w:val="00B44B79"/>
    <w:rsid w:val="00B642FE"/>
    <w:rsid w:val="00BE0294"/>
    <w:rsid w:val="00BE151C"/>
    <w:rsid w:val="00BE44F6"/>
    <w:rsid w:val="00BF3CC5"/>
    <w:rsid w:val="00BF41C6"/>
    <w:rsid w:val="00BF4240"/>
    <w:rsid w:val="00C13D57"/>
    <w:rsid w:val="00C30483"/>
    <w:rsid w:val="00C71769"/>
    <w:rsid w:val="00C74EF7"/>
    <w:rsid w:val="00CA665A"/>
    <w:rsid w:val="00CB339E"/>
    <w:rsid w:val="00CD5192"/>
    <w:rsid w:val="00D31427"/>
    <w:rsid w:val="00D3731C"/>
    <w:rsid w:val="00D37542"/>
    <w:rsid w:val="00D4357C"/>
    <w:rsid w:val="00DC0B51"/>
    <w:rsid w:val="00E014C4"/>
    <w:rsid w:val="00E02ECC"/>
    <w:rsid w:val="00E30208"/>
    <w:rsid w:val="00E41E8C"/>
    <w:rsid w:val="00E43055"/>
    <w:rsid w:val="00E62070"/>
    <w:rsid w:val="00E72A84"/>
    <w:rsid w:val="00E97A2C"/>
    <w:rsid w:val="00EB64C0"/>
    <w:rsid w:val="00ED32F0"/>
    <w:rsid w:val="00F565E2"/>
    <w:rsid w:val="00F67D49"/>
    <w:rsid w:val="00F90A62"/>
    <w:rsid w:val="00FC7F58"/>
    <w:rsid w:val="00FD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871E8B"/>
    <w:rPr>
      <w:sz w:val="29"/>
      <w:szCs w:val="29"/>
      <w:shd w:val="clear" w:color="auto" w:fill="FFFFFF"/>
    </w:rPr>
  </w:style>
  <w:style w:type="paragraph" w:styleId="a3">
    <w:name w:val="List Paragraph"/>
    <w:basedOn w:val="a"/>
    <w:uiPriority w:val="34"/>
    <w:qFormat/>
    <w:rsid w:val="00801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K310</dc:creator>
  <cp:keywords/>
  <dc:description/>
  <cp:lastModifiedBy>Admin</cp:lastModifiedBy>
  <cp:revision>132</cp:revision>
  <cp:lastPrinted>2020-12-04T14:08:00Z</cp:lastPrinted>
  <dcterms:created xsi:type="dcterms:W3CDTF">2016-06-28T07:50:00Z</dcterms:created>
  <dcterms:modified xsi:type="dcterms:W3CDTF">2021-02-05T06:02:00Z</dcterms:modified>
</cp:coreProperties>
</file>